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FD49A7" w:rsidRPr="004D3338" w:rsidTr="00FD49A7">
        <w:tc>
          <w:tcPr>
            <w:tcW w:w="4678" w:type="dxa"/>
          </w:tcPr>
          <w:p w:rsidR="00FD49A7" w:rsidRDefault="00E01091" w:rsidP="00FD49A7">
            <w:pPr>
              <w:tabs>
                <w:tab w:val="left" w:pos="2160"/>
                <w:tab w:val="left" w:pos="2343"/>
                <w:tab w:val="left" w:pos="2538"/>
              </w:tabs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  <w:p w:rsidR="00E01091" w:rsidRDefault="00E01091" w:rsidP="00FD49A7">
            <w:pPr>
              <w:tabs>
                <w:tab w:val="left" w:pos="2160"/>
                <w:tab w:val="left" w:pos="2343"/>
                <w:tab w:val="left" w:pos="2538"/>
              </w:tabs>
              <w:ind w:firstLine="0"/>
              <w:rPr>
                <w:rFonts w:cs="Times New Roman"/>
                <w:sz w:val="26"/>
                <w:szCs w:val="26"/>
              </w:rPr>
            </w:pPr>
          </w:p>
          <w:p w:rsidR="00E01091" w:rsidRDefault="00E01091" w:rsidP="00FD49A7">
            <w:pPr>
              <w:tabs>
                <w:tab w:val="left" w:pos="2160"/>
                <w:tab w:val="left" w:pos="2343"/>
                <w:tab w:val="left" w:pos="2538"/>
              </w:tabs>
              <w:ind w:firstLine="0"/>
              <w:rPr>
                <w:rFonts w:cs="Times New Roman"/>
                <w:sz w:val="26"/>
                <w:szCs w:val="26"/>
              </w:rPr>
            </w:pPr>
          </w:p>
          <w:p w:rsidR="00E01091" w:rsidRDefault="00E01091" w:rsidP="00FD49A7">
            <w:pPr>
              <w:tabs>
                <w:tab w:val="left" w:pos="2160"/>
                <w:tab w:val="left" w:pos="2343"/>
                <w:tab w:val="left" w:pos="2538"/>
              </w:tabs>
              <w:ind w:firstLine="0"/>
              <w:rPr>
                <w:rFonts w:cs="Times New Roman"/>
                <w:sz w:val="26"/>
                <w:szCs w:val="26"/>
              </w:rPr>
            </w:pPr>
          </w:p>
          <w:p w:rsidR="00E01091" w:rsidRDefault="00E01091" w:rsidP="00FD49A7">
            <w:pPr>
              <w:tabs>
                <w:tab w:val="left" w:pos="2160"/>
                <w:tab w:val="left" w:pos="2343"/>
                <w:tab w:val="left" w:pos="2538"/>
              </w:tabs>
              <w:ind w:firstLine="0"/>
              <w:rPr>
                <w:rFonts w:cs="Times New Roman"/>
                <w:sz w:val="26"/>
                <w:szCs w:val="26"/>
              </w:rPr>
            </w:pPr>
          </w:p>
          <w:p w:rsidR="00E01091" w:rsidRPr="004D3338" w:rsidRDefault="00E01091" w:rsidP="00FD49A7">
            <w:pPr>
              <w:tabs>
                <w:tab w:val="left" w:pos="2160"/>
                <w:tab w:val="left" w:pos="2343"/>
                <w:tab w:val="left" w:pos="2538"/>
              </w:tabs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FD49A7" w:rsidRPr="004D3338" w:rsidTr="00FD49A7">
        <w:tc>
          <w:tcPr>
            <w:tcW w:w="4678" w:type="dxa"/>
          </w:tcPr>
          <w:p w:rsidR="00FD49A7" w:rsidRPr="004D3338" w:rsidRDefault="00FD49A7" w:rsidP="00397068">
            <w:pPr>
              <w:tabs>
                <w:tab w:val="left" w:pos="2160"/>
                <w:tab w:val="left" w:pos="2343"/>
                <w:tab w:val="left" w:pos="2538"/>
              </w:tabs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531582" w:rsidRPr="004D3338" w:rsidTr="00FD4681">
        <w:tc>
          <w:tcPr>
            <w:tcW w:w="4678" w:type="dxa"/>
          </w:tcPr>
          <w:p w:rsidR="00531582" w:rsidRPr="004D3338" w:rsidRDefault="00531582" w:rsidP="006C4828">
            <w:pPr>
              <w:tabs>
                <w:tab w:val="left" w:pos="2160"/>
                <w:tab w:val="left" w:pos="2343"/>
                <w:tab w:val="left" w:pos="2538"/>
              </w:tabs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8F25CA" w:rsidRPr="004D3338" w:rsidTr="00FD4681">
        <w:trPr>
          <w:trHeight w:val="453"/>
        </w:trPr>
        <w:tc>
          <w:tcPr>
            <w:tcW w:w="4678" w:type="dxa"/>
          </w:tcPr>
          <w:p w:rsidR="008F25CA" w:rsidRPr="004D3338" w:rsidRDefault="008F25CA" w:rsidP="00C64F50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8F25CA" w:rsidRDefault="0040433A" w:rsidP="008F25CA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A75ACA">
        <w:rPr>
          <w:rFonts w:cs="Times New Roman"/>
          <w:sz w:val="26"/>
          <w:szCs w:val="26"/>
        </w:rPr>
        <w:t>старшего</w:t>
      </w:r>
      <w:r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</w:t>
      </w:r>
    </w:p>
    <w:p w:rsidR="008F25CA" w:rsidRPr="008F25CA" w:rsidRDefault="008F25CA" w:rsidP="008F25CA">
      <w:pPr>
        <w:jc w:val="center"/>
        <w:rPr>
          <w:rFonts w:cs="Times New Roman"/>
          <w:sz w:val="26"/>
          <w:szCs w:val="26"/>
        </w:rPr>
      </w:pPr>
      <w:r w:rsidRPr="008F25CA">
        <w:rPr>
          <w:rFonts w:cs="Times New Roman"/>
          <w:sz w:val="26"/>
          <w:szCs w:val="26"/>
        </w:rPr>
        <w:t xml:space="preserve">отдела работы с налогоплательщиками </w:t>
      </w:r>
    </w:p>
    <w:p w:rsidR="008F25CA" w:rsidRPr="008F25CA" w:rsidRDefault="008F25CA" w:rsidP="008F25CA">
      <w:pPr>
        <w:jc w:val="center"/>
        <w:rPr>
          <w:rFonts w:cs="Times New Roman"/>
          <w:sz w:val="26"/>
          <w:szCs w:val="26"/>
        </w:rPr>
      </w:pPr>
      <w:r w:rsidRPr="008F25CA">
        <w:rPr>
          <w:rFonts w:cs="Times New Roman"/>
          <w:sz w:val="26"/>
          <w:szCs w:val="26"/>
        </w:rPr>
        <w:t>Межрайонной инспекции Федеральной налоговой службы №12</w:t>
      </w:r>
    </w:p>
    <w:p w:rsidR="0040433A" w:rsidRDefault="008F25CA" w:rsidP="008F25CA">
      <w:pPr>
        <w:jc w:val="center"/>
        <w:rPr>
          <w:rFonts w:cs="Times New Roman"/>
          <w:sz w:val="26"/>
          <w:szCs w:val="26"/>
        </w:rPr>
      </w:pPr>
      <w:r w:rsidRPr="008F25CA">
        <w:rPr>
          <w:rFonts w:cs="Times New Roman"/>
          <w:sz w:val="26"/>
          <w:szCs w:val="26"/>
        </w:rPr>
        <w:t>по Ставропольскому краю</w:t>
      </w:r>
    </w:p>
    <w:p w:rsidR="008F25CA" w:rsidRPr="004D3338" w:rsidRDefault="008F25CA" w:rsidP="008F25CA">
      <w:pPr>
        <w:jc w:val="center"/>
        <w:rPr>
          <w:rFonts w:cs="Times New Roman"/>
          <w:b/>
          <w:sz w:val="26"/>
          <w:szCs w:val="26"/>
        </w:rPr>
      </w:pPr>
    </w:p>
    <w:p w:rsidR="0040433A" w:rsidRPr="004D3338" w:rsidRDefault="0040433A" w:rsidP="0040433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40433A" w:rsidRPr="004D3338" w:rsidRDefault="0040433A" w:rsidP="0040433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0433A" w:rsidRPr="00AF1F40" w:rsidRDefault="0040433A" w:rsidP="006B4D33">
      <w:pPr>
        <w:numPr>
          <w:ilvl w:val="0"/>
          <w:numId w:val="1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AF1F40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A75ACA">
        <w:rPr>
          <w:sz w:val="26"/>
          <w:szCs w:val="26"/>
        </w:rPr>
        <w:t>старшего</w:t>
      </w:r>
      <w:r w:rsidRPr="00AF1F40">
        <w:rPr>
          <w:sz w:val="26"/>
          <w:szCs w:val="26"/>
        </w:rPr>
        <w:t xml:space="preserve"> государственного налогового инспектора</w:t>
      </w:r>
      <w:r>
        <w:rPr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="00FD4681">
        <w:rPr>
          <w:rFonts w:cs="Times New Roman"/>
          <w:sz w:val="26"/>
          <w:szCs w:val="26"/>
        </w:rPr>
        <w:t>работы с налогоплательщиками</w:t>
      </w:r>
      <w:r>
        <w:rPr>
          <w:rFonts w:cs="Times New Roman"/>
          <w:color w:val="FF0000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(</w:t>
      </w:r>
      <w:r w:rsidRPr="00AF1F40">
        <w:rPr>
          <w:sz w:val="26"/>
          <w:szCs w:val="26"/>
        </w:rPr>
        <w:t xml:space="preserve">далее – </w:t>
      </w:r>
      <w:r w:rsidR="00A75ACA">
        <w:rPr>
          <w:sz w:val="26"/>
          <w:szCs w:val="26"/>
        </w:rPr>
        <w:t>старший</w:t>
      </w:r>
      <w:r w:rsidRPr="00AF1F40">
        <w:rPr>
          <w:sz w:val="26"/>
          <w:szCs w:val="26"/>
        </w:rPr>
        <w:t xml:space="preserve"> государственный налоговый инспектор)</w:t>
      </w:r>
      <w:r w:rsidR="008F25CA">
        <w:rPr>
          <w:sz w:val="26"/>
          <w:szCs w:val="26"/>
        </w:rPr>
        <w:t xml:space="preserve"> </w:t>
      </w:r>
      <w:r w:rsidR="008F25CA" w:rsidRPr="002668CD">
        <w:rPr>
          <w:rFonts w:cs="Times New Roman"/>
          <w:sz w:val="26"/>
          <w:szCs w:val="26"/>
        </w:rPr>
        <w:t>Межрайонной инспекции Федеральной налоговой службы №12</w:t>
      </w:r>
      <w:r w:rsidR="008F25CA">
        <w:rPr>
          <w:rFonts w:cs="Times New Roman"/>
          <w:sz w:val="26"/>
          <w:szCs w:val="26"/>
        </w:rPr>
        <w:t xml:space="preserve"> </w:t>
      </w:r>
      <w:r w:rsidR="008F25CA" w:rsidRPr="002668CD">
        <w:rPr>
          <w:rFonts w:cs="Times New Roman"/>
          <w:sz w:val="26"/>
          <w:szCs w:val="26"/>
        </w:rPr>
        <w:t>по Ставропольскому краю</w:t>
      </w:r>
      <w:r>
        <w:rPr>
          <w:rFonts w:cs="Times New Roman"/>
          <w:sz w:val="26"/>
          <w:szCs w:val="26"/>
        </w:rPr>
        <w:t xml:space="preserve"> </w:t>
      </w:r>
      <w:r w:rsidRPr="00AF1F40">
        <w:rPr>
          <w:sz w:val="26"/>
          <w:szCs w:val="26"/>
        </w:rPr>
        <w:t xml:space="preserve">относится к </w:t>
      </w:r>
      <w:r w:rsidR="009A681B">
        <w:rPr>
          <w:sz w:val="26"/>
          <w:szCs w:val="26"/>
        </w:rPr>
        <w:t>старшей</w:t>
      </w:r>
      <w:r w:rsidRPr="00AF1F4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A75ACA" w:rsidRDefault="00A75ACA" w:rsidP="006B4D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5ACA">
        <w:rPr>
          <w:rFonts w:ascii="Times New Roman" w:hAnsi="Times New Roman" w:cs="Times New Roman"/>
          <w:sz w:val="26"/>
          <w:szCs w:val="26"/>
        </w:rPr>
        <w:t>Регистрационный номер (код) должности –11-3-4-095.</w:t>
      </w:r>
    </w:p>
    <w:p w:rsidR="00A75ACA" w:rsidRPr="00A75ACA" w:rsidRDefault="00A75ACA" w:rsidP="00A75ACA">
      <w:pPr>
        <w:rPr>
          <w:rFonts w:eastAsia="Times New Roman" w:cs="Times New Roman"/>
          <w:sz w:val="26"/>
          <w:szCs w:val="26"/>
          <w:lang w:eastAsia="ru-RU"/>
        </w:rPr>
      </w:pPr>
      <w:r w:rsidRPr="00A75ACA">
        <w:rPr>
          <w:rFonts w:eastAsia="Times New Roman" w:cs="Times New Roman"/>
          <w:sz w:val="26"/>
          <w:szCs w:val="26"/>
          <w:lang w:eastAsia="ru-RU"/>
        </w:rPr>
        <w:t>2. 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A75ACA" w:rsidRPr="00A75ACA" w:rsidRDefault="00A75ACA" w:rsidP="00A75ACA">
      <w:pPr>
        <w:rPr>
          <w:rFonts w:eastAsia="Times New Roman" w:cs="Times New Roman"/>
          <w:sz w:val="26"/>
          <w:szCs w:val="26"/>
          <w:lang w:eastAsia="ru-RU"/>
        </w:rPr>
      </w:pPr>
      <w:r w:rsidRPr="00A75ACA">
        <w:rPr>
          <w:rFonts w:eastAsia="Times New Roman" w:cs="Times New Roman"/>
          <w:sz w:val="26"/>
          <w:szCs w:val="26"/>
          <w:lang w:eastAsia="ru-RU"/>
        </w:rPr>
        <w:t>3. Вид профессиональной служебной деятельности старшего государственного налогового инспектора: Регулирование в сфере разработки налоговых стандартов, оформления и декларирования (Оказание услуг налогоплательщикам и контроль качества).</w:t>
      </w:r>
    </w:p>
    <w:p w:rsidR="0040433A" w:rsidRPr="00222F53" w:rsidRDefault="00A75ACA" w:rsidP="00A75ACA">
      <w:pPr>
        <w:rPr>
          <w:rFonts w:cs="Times New Roman"/>
          <w:sz w:val="26"/>
          <w:szCs w:val="26"/>
        </w:rPr>
      </w:pPr>
      <w:r w:rsidRPr="00A75ACA">
        <w:rPr>
          <w:rFonts w:eastAsia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старшего государственного налогового инспектора осуществляются приказом начальника </w:t>
      </w:r>
      <w:r w:rsidR="00CA530E" w:rsidRPr="00CA530E">
        <w:rPr>
          <w:rFonts w:cs="Times New Roman"/>
          <w:sz w:val="26"/>
          <w:szCs w:val="26"/>
        </w:rPr>
        <w:t xml:space="preserve">Межрайонной инспекции Федеральной налоговой службы №12 по Ставропольскому краю </w:t>
      </w:r>
      <w:r w:rsidR="0040433A" w:rsidRPr="00222F53">
        <w:rPr>
          <w:rFonts w:cs="Times New Roman"/>
          <w:sz w:val="26"/>
          <w:szCs w:val="26"/>
        </w:rPr>
        <w:t xml:space="preserve">(далее – </w:t>
      </w:r>
      <w:r w:rsidR="0040433A">
        <w:rPr>
          <w:rFonts w:cs="Times New Roman"/>
          <w:sz w:val="26"/>
          <w:szCs w:val="26"/>
        </w:rPr>
        <w:t>Инспекция</w:t>
      </w:r>
      <w:r w:rsidR="0040433A" w:rsidRPr="00222F53">
        <w:rPr>
          <w:rFonts w:cs="Times New Roman"/>
          <w:sz w:val="26"/>
          <w:szCs w:val="26"/>
        </w:rPr>
        <w:t>).</w:t>
      </w:r>
    </w:p>
    <w:p w:rsidR="00A75ACA" w:rsidRPr="00A75ACA" w:rsidRDefault="00A75ACA" w:rsidP="00A75ACA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>5. Старший государственный налоговый инспектор непосредственно подчиняется начальнику отдела.</w:t>
      </w:r>
    </w:p>
    <w:p w:rsidR="002063AF" w:rsidRDefault="002063AF" w:rsidP="00A75ACA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0433A" w:rsidRPr="00222F53" w:rsidRDefault="0040433A" w:rsidP="006B4D3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A75ACA" w:rsidRPr="00A75ACA" w:rsidRDefault="00A75ACA" w:rsidP="00A75AC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t>6. Для замещения должности старшего государственного налогового инспектора устанавливаются следующие требования.</w:t>
      </w:r>
    </w:p>
    <w:p w:rsidR="00066B4C" w:rsidRDefault="00066B4C" w:rsidP="00066B4C">
      <w:pPr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6.1</w:t>
      </w:r>
      <w:r>
        <w:rPr>
          <w:rFonts w:cs="Times New Roman"/>
          <w:sz w:val="26"/>
          <w:szCs w:val="26"/>
        </w:rPr>
        <w:t xml:space="preserve">. </w:t>
      </w:r>
      <w:proofErr w:type="gramStart"/>
      <w:r w:rsidRPr="0009077B">
        <w:rPr>
          <w:rFonts w:cs="Times New Roman"/>
          <w:color w:val="000000"/>
          <w:sz w:val="26"/>
          <w:szCs w:val="26"/>
        </w:rPr>
        <w:t xml:space="preserve">Наличие высшего образования по специальностям, направлениям подготовки: укрупненных групп специальностей, направлений подготовки </w:t>
      </w:r>
      <w:r w:rsidRPr="00D77788">
        <w:rPr>
          <w:rFonts w:cs="Times New Roman"/>
          <w:sz w:val="26"/>
          <w:szCs w:val="26"/>
        </w:rPr>
        <w:t>«Экономика и управление»</w:t>
      </w:r>
      <w:r>
        <w:rPr>
          <w:rFonts w:cs="Times New Roman"/>
          <w:sz w:val="26"/>
          <w:szCs w:val="26"/>
        </w:rPr>
        <w:t xml:space="preserve">, </w:t>
      </w:r>
      <w:r w:rsidRPr="00D77788">
        <w:rPr>
          <w:rFonts w:cs="Times New Roman"/>
          <w:sz w:val="26"/>
          <w:szCs w:val="26"/>
        </w:rPr>
        <w:t xml:space="preserve"> «Юриспруденция», «Информатика и вычислительная техника», «Информационная безопасность»</w:t>
      </w:r>
      <w:r>
        <w:rPr>
          <w:rFonts w:cs="Times New Roman"/>
          <w:sz w:val="26"/>
          <w:szCs w:val="26"/>
        </w:rPr>
        <w:t xml:space="preserve"> </w:t>
      </w:r>
      <w:r w:rsidRPr="0009077B">
        <w:rPr>
          <w:rFonts w:cs="Times New Roman"/>
          <w:color w:val="000000"/>
          <w:sz w:val="26"/>
          <w:szCs w:val="26"/>
        </w:rPr>
        <w:t xml:space="preserve"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</w:t>
      </w:r>
      <w:r w:rsidRPr="0009077B">
        <w:rPr>
          <w:rFonts w:cs="Times New Roman"/>
          <w:color w:val="000000"/>
          <w:sz w:val="26"/>
          <w:szCs w:val="26"/>
        </w:rPr>
        <w:lastRenderedPageBreak/>
        <w:t>Федерации установлено соответствие указанным специальностям и направлениям подготовки</w:t>
      </w:r>
      <w:r w:rsidRPr="0009077B">
        <w:rPr>
          <w:rFonts w:cs="Times New Roman"/>
          <w:sz w:val="26"/>
          <w:szCs w:val="26"/>
        </w:rPr>
        <w:t>.</w:t>
      </w:r>
      <w:proofErr w:type="gramEnd"/>
    </w:p>
    <w:p w:rsidR="00066B4C" w:rsidRPr="00F7669D" w:rsidRDefault="00066B4C" w:rsidP="00066B4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6.2</w:t>
      </w:r>
      <w:r>
        <w:rPr>
          <w:rFonts w:cs="Times New Roman"/>
          <w:sz w:val="26"/>
          <w:szCs w:val="26"/>
        </w:rPr>
        <w:t xml:space="preserve">. </w:t>
      </w:r>
      <w:r w:rsidRPr="00F7669D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66B4C" w:rsidRDefault="00066B4C" w:rsidP="00066B4C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F7669D">
        <w:rPr>
          <w:rFonts w:cs="Times New Roman"/>
          <w:spacing w:val="-2"/>
          <w:sz w:val="26"/>
          <w:szCs w:val="26"/>
        </w:rPr>
        <w:t>6.3</w:t>
      </w:r>
      <w:r>
        <w:rPr>
          <w:rFonts w:cs="Times New Roman"/>
          <w:spacing w:val="-2"/>
          <w:sz w:val="26"/>
          <w:szCs w:val="26"/>
        </w:rPr>
        <w:t xml:space="preserve">. Профессиональный уровень: </w:t>
      </w:r>
      <w:r w:rsidRPr="00F7669D">
        <w:rPr>
          <w:rFonts w:cs="Times New Roman"/>
          <w:spacing w:val="-2"/>
          <w:sz w:val="26"/>
          <w:szCs w:val="26"/>
        </w:rPr>
        <w:t> </w:t>
      </w:r>
    </w:p>
    <w:p w:rsidR="00066B4C" w:rsidRPr="00F7669D" w:rsidRDefault="00066B4C" w:rsidP="00066B4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 xml:space="preserve">6.3.1. </w:t>
      </w:r>
      <w:r w:rsidRPr="00F7669D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F7669D">
        <w:rPr>
          <w:rFonts w:cs="Times New Roman"/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r w:rsidRPr="00F7669D">
          <w:rPr>
            <w:rFonts w:cs="Times New Roman"/>
            <w:sz w:val="26"/>
            <w:szCs w:val="26"/>
          </w:rPr>
          <w:t>Конституции</w:t>
        </w:r>
      </w:hyperlink>
      <w:r w:rsidRPr="00F7669D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F7669D">
          <w:rPr>
            <w:rFonts w:cs="Times New Roman"/>
            <w:sz w:val="26"/>
            <w:szCs w:val="26"/>
          </w:rPr>
          <w:t>закона</w:t>
        </w:r>
      </w:hyperlink>
      <w:r w:rsidRPr="00F7669D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F7669D">
          <w:rPr>
            <w:rFonts w:cs="Times New Roman"/>
            <w:sz w:val="26"/>
            <w:szCs w:val="26"/>
          </w:rPr>
          <w:t>закона</w:t>
        </w:r>
      </w:hyperlink>
      <w:r w:rsidRPr="00F7669D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F7669D">
          <w:rPr>
            <w:rFonts w:cs="Times New Roman"/>
            <w:sz w:val="26"/>
            <w:szCs w:val="26"/>
          </w:rPr>
          <w:t>закона</w:t>
        </w:r>
      </w:hyperlink>
      <w:r w:rsidRPr="00F7669D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F7669D">
        <w:rPr>
          <w:rFonts w:cs="Times New Roman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F7669D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F7669D">
        <w:rPr>
          <w:rFonts w:cs="Times New Roman"/>
          <w:sz w:val="26"/>
          <w:szCs w:val="26"/>
        </w:rPr>
        <w:t>применения</w:t>
      </w:r>
      <w:proofErr w:type="gramEnd"/>
      <w:r w:rsidRPr="00F7669D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  <w:r w:rsidRPr="00B86BDB">
        <w:rPr>
          <w:rFonts w:cs="Times New Roman"/>
          <w:sz w:val="26"/>
          <w:szCs w:val="26"/>
        </w:rPr>
        <w:t>общих вопросов в области обеспечения информационной безопасности</w:t>
      </w:r>
      <w:r>
        <w:rPr>
          <w:rFonts w:cs="Times New Roman"/>
          <w:sz w:val="26"/>
          <w:szCs w:val="26"/>
        </w:rPr>
        <w:t xml:space="preserve"> </w:t>
      </w:r>
      <w:r w:rsidRPr="00B86BDB">
        <w:rPr>
          <w:rFonts w:cs="Times New Roman"/>
          <w:sz w:val="26"/>
          <w:szCs w:val="26"/>
        </w:rPr>
        <w:t xml:space="preserve">и защиты </w:t>
      </w:r>
      <w:r w:rsidRPr="00440370">
        <w:rPr>
          <w:rFonts w:cs="Times New Roman"/>
          <w:sz w:val="26"/>
          <w:szCs w:val="26"/>
        </w:rPr>
        <w:t xml:space="preserve">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</w:t>
      </w:r>
      <w:r w:rsidRPr="00F7669D">
        <w:rPr>
          <w:rFonts w:cs="Times New Roman"/>
          <w:sz w:val="26"/>
          <w:szCs w:val="26"/>
        </w:rPr>
        <w:t xml:space="preserve">должностного регламента. </w:t>
      </w:r>
    </w:p>
    <w:p w:rsidR="00066B4C" w:rsidRPr="00F7669D" w:rsidRDefault="00066B4C" w:rsidP="00066B4C">
      <w:pPr>
        <w:widowControl w:val="0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3</w:t>
      </w:r>
      <w:r w:rsidRPr="00F7669D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>2.</w:t>
      </w:r>
      <w:r w:rsidRPr="00F7669D">
        <w:rPr>
          <w:rFonts w:cs="Times New Roman"/>
          <w:sz w:val="26"/>
          <w:szCs w:val="26"/>
        </w:rPr>
        <w:t> Наличие профессиональных знаний:</w:t>
      </w:r>
    </w:p>
    <w:p w:rsidR="00066B4C" w:rsidRPr="00F7669D" w:rsidRDefault="00066B4C" w:rsidP="00066B4C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3</w:t>
      </w:r>
      <w:r w:rsidRPr="00F7669D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>2.</w:t>
      </w:r>
      <w:r w:rsidRPr="00F7669D">
        <w:rPr>
          <w:rFonts w:cs="Times New Roman"/>
          <w:sz w:val="26"/>
          <w:szCs w:val="26"/>
        </w:rPr>
        <w:t xml:space="preserve">1. В сфере законодательства Российской Федерации: </w:t>
      </w:r>
    </w:p>
    <w:p w:rsidR="00066B4C" w:rsidRPr="00F7669D" w:rsidRDefault="00066B4C" w:rsidP="00066B4C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Бюджетный кодекс Российской Федерации;</w:t>
      </w:r>
    </w:p>
    <w:p w:rsidR="00066B4C" w:rsidRPr="00F7669D" w:rsidRDefault="00066B4C" w:rsidP="00066B4C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Гражданский кодекс Российской Федерации;</w:t>
      </w:r>
    </w:p>
    <w:p w:rsidR="00066B4C" w:rsidRPr="00F7669D" w:rsidRDefault="00066B4C" w:rsidP="00066B4C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Земельный кодекс Российской Федерации;</w:t>
      </w:r>
    </w:p>
    <w:p w:rsidR="00066B4C" w:rsidRPr="00F7669D" w:rsidRDefault="00066B4C" w:rsidP="00066B4C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Жилищный кодекс Российской Федерации;</w:t>
      </w:r>
    </w:p>
    <w:p w:rsidR="00066B4C" w:rsidRPr="00F7669D" w:rsidRDefault="00066B4C" w:rsidP="00066B4C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066B4C" w:rsidRPr="00F7669D" w:rsidRDefault="00066B4C" w:rsidP="00066B4C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Налоговый кодекс Российской Федерации;</w:t>
      </w:r>
    </w:p>
    <w:p w:rsidR="00066B4C" w:rsidRPr="00F7669D" w:rsidRDefault="00066B4C" w:rsidP="00066B4C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Таможенный кодекс Таможенного союза;</w:t>
      </w:r>
    </w:p>
    <w:p w:rsidR="00066B4C" w:rsidRPr="00F7669D" w:rsidRDefault="00066B4C" w:rsidP="00066B4C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Трудовой кодекс Российской Федерации;</w:t>
      </w:r>
    </w:p>
    <w:p w:rsidR="00066B4C" w:rsidRPr="00F7669D" w:rsidRDefault="00066B4C" w:rsidP="00066B4C">
      <w:pPr>
        <w:spacing w:after="1" w:line="260" w:lineRule="atLeast"/>
        <w:rPr>
          <w:sz w:val="26"/>
          <w:szCs w:val="26"/>
        </w:rPr>
      </w:pPr>
      <w:r w:rsidRPr="00F7669D">
        <w:rPr>
          <w:rFonts w:cs="Times New Roman"/>
          <w:sz w:val="26"/>
          <w:szCs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066B4C" w:rsidRDefault="00066B4C" w:rsidP="00066B4C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t>Федеральный закон от 6 декабря 2011 г. N 402-ФЗ "О бухгалтерском учете";</w:t>
      </w:r>
    </w:p>
    <w:p w:rsidR="00066B4C" w:rsidRDefault="00066B4C" w:rsidP="00066B4C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A530E">
          <w:rPr>
            <w:rFonts w:cs="Times New Roman"/>
            <w:sz w:val="26"/>
            <w:szCs w:val="26"/>
          </w:rPr>
          <w:t>закон</w:t>
        </w:r>
      </w:hyperlink>
      <w:r w:rsidRPr="00CA530E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066B4C" w:rsidRPr="00CA530E" w:rsidRDefault="00E3315F" w:rsidP="00066B4C">
      <w:pPr>
        <w:spacing w:after="1" w:line="260" w:lineRule="atLeast"/>
        <w:rPr>
          <w:rFonts w:cs="Times New Roman"/>
          <w:sz w:val="26"/>
          <w:szCs w:val="26"/>
        </w:rPr>
      </w:pPr>
      <w:hyperlink r:id="rId14" w:history="1">
        <w:r w:rsidR="00066B4C" w:rsidRPr="00CA530E">
          <w:rPr>
            <w:rFonts w:cs="Times New Roman"/>
            <w:sz w:val="26"/>
            <w:szCs w:val="26"/>
          </w:rPr>
          <w:t>Указ</w:t>
        </w:r>
      </w:hyperlink>
      <w:r w:rsidR="00066B4C" w:rsidRPr="00CA530E">
        <w:rPr>
          <w:rFonts w:cs="Times New Roman"/>
          <w:sz w:val="26"/>
          <w:szCs w:val="26"/>
        </w:rPr>
        <w:t xml:space="preserve"> Президента РФ от 7 мая 2012 г. N 601 "Об основных направлениях совершенствования системы государственного управления";</w:t>
      </w:r>
    </w:p>
    <w:p w:rsidR="00066B4C" w:rsidRPr="00CA530E" w:rsidRDefault="00E3315F" w:rsidP="00066B4C">
      <w:pPr>
        <w:spacing w:after="1" w:line="260" w:lineRule="atLeast"/>
        <w:rPr>
          <w:rFonts w:cs="Times New Roman"/>
          <w:sz w:val="26"/>
          <w:szCs w:val="26"/>
        </w:rPr>
      </w:pPr>
      <w:hyperlink r:id="rId15" w:history="1">
        <w:r w:rsidR="00066B4C" w:rsidRPr="00CA530E">
          <w:rPr>
            <w:rFonts w:cs="Times New Roman"/>
            <w:sz w:val="26"/>
            <w:szCs w:val="26"/>
          </w:rPr>
          <w:t>Указ</w:t>
        </w:r>
      </w:hyperlink>
      <w:r w:rsidR="00066B4C" w:rsidRPr="00CA530E">
        <w:rPr>
          <w:rFonts w:cs="Times New Roman"/>
          <w:sz w:val="26"/>
          <w:szCs w:val="26"/>
        </w:rPr>
        <w:t xml:space="preserve"> Президента Российской Федерации от 12 августа 2002 г. N 885 "Об утверждении общих принципов служебного поведения государственных служащих";</w:t>
      </w:r>
    </w:p>
    <w:p w:rsidR="00066B4C" w:rsidRPr="00CA530E" w:rsidRDefault="00066B4C" w:rsidP="00066B4C">
      <w:pPr>
        <w:spacing w:after="1" w:line="260" w:lineRule="atLeast"/>
        <w:rPr>
          <w:rFonts w:cs="Times New Roman"/>
          <w:sz w:val="26"/>
          <w:szCs w:val="26"/>
        </w:rPr>
      </w:pPr>
      <w:r w:rsidRPr="00F7669D">
        <w:rPr>
          <w:rFonts w:cs="Times New Roman"/>
          <w:sz w:val="26"/>
          <w:szCs w:val="26"/>
        </w:rPr>
        <w:lastRenderedPageBreak/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</w:t>
      </w:r>
      <w:r w:rsidRPr="00CA530E">
        <w:rPr>
          <w:rFonts w:cs="Times New Roman"/>
          <w:sz w:val="26"/>
          <w:szCs w:val="26"/>
        </w:rPr>
        <w:t xml:space="preserve"> экономической комиссии, а также о внесении изменений в некоторые акты Правительства Российской Федерации";</w:t>
      </w:r>
    </w:p>
    <w:p w:rsidR="00066B4C" w:rsidRPr="00CA530E" w:rsidRDefault="00066B4C" w:rsidP="00066B4C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066B4C" w:rsidRDefault="00066B4C" w:rsidP="00066B4C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>приказ Минфина России от 17.09.2020 N 204н "Об утверждении Федеральных стандартов бухгалтерского учета ФСБУ 6/2020 "Основные средства" и ФСБУ 26/2020 "Капитальные вложения";</w:t>
      </w:r>
    </w:p>
    <w:p w:rsidR="00066B4C" w:rsidRPr="00CA530E" w:rsidRDefault="00066B4C" w:rsidP="00066B4C">
      <w:pPr>
        <w:spacing w:after="1" w:line="260" w:lineRule="atLeast"/>
        <w:rPr>
          <w:rFonts w:cs="Times New Roman"/>
          <w:sz w:val="26"/>
          <w:szCs w:val="26"/>
        </w:rPr>
      </w:pPr>
      <w:r w:rsidRPr="002108C4">
        <w:rPr>
          <w:rFonts w:cs="Times New Roman"/>
          <w:sz w:val="26"/>
          <w:szCs w:val="26"/>
        </w:rPr>
        <w:t>Договор о Евразийском экономическом союзе от 29 мая 2014 г.</w:t>
      </w:r>
      <w:r>
        <w:rPr>
          <w:rFonts w:cs="Times New Roman"/>
          <w:sz w:val="26"/>
          <w:szCs w:val="26"/>
        </w:rPr>
        <w:t>;</w:t>
      </w:r>
    </w:p>
    <w:p w:rsidR="00066B4C" w:rsidRPr="00CA530E" w:rsidRDefault="00E3315F" w:rsidP="00066B4C">
      <w:pPr>
        <w:spacing w:after="1" w:line="260" w:lineRule="atLeast"/>
        <w:rPr>
          <w:rFonts w:cs="Times New Roman"/>
          <w:sz w:val="26"/>
          <w:szCs w:val="26"/>
        </w:rPr>
      </w:pPr>
      <w:hyperlink r:id="rId16" w:history="1">
        <w:r w:rsidR="00066B4C" w:rsidRPr="00CA530E">
          <w:rPr>
            <w:rFonts w:cs="Times New Roman"/>
            <w:sz w:val="26"/>
            <w:szCs w:val="26"/>
          </w:rPr>
          <w:t>постановление</w:t>
        </w:r>
      </w:hyperlink>
      <w:r w:rsidR="00066B4C" w:rsidRPr="00CA530E">
        <w:rPr>
          <w:rFonts w:cs="Times New Roman"/>
          <w:sz w:val="26"/>
          <w:szCs w:val="26"/>
        </w:rP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066B4C" w:rsidRPr="00CA530E" w:rsidRDefault="00E3315F" w:rsidP="00066B4C">
      <w:pPr>
        <w:spacing w:after="1" w:line="260" w:lineRule="atLeast"/>
        <w:rPr>
          <w:rFonts w:cs="Times New Roman"/>
          <w:sz w:val="26"/>
          <w:szCs w:val="26"/>
        </w:rPr>
      </w:pPr>
      <w:hyperlink r:id="rId17" w:history="1">
        <w:proofErr w:type="gramStart"/>
        <w:r w:rsidR="00066B4C" w:rsidRPr="00CA530E">
          <w:rPr>
            <w:rFonts w:cs="Times New Roman"/>
            <w:sz w:val="26"/>
            <w:szCs w:val="26"/>
          </w:rPr>
          <w:t>постановление</w:t>
        </w:r>
      </w:hyperlink>
      <w:r w:rsidR="00066B4C" w:rsidRPr="00CA530E">
        <w:rPr>
          <w:rFonts w:cs="Times New Roman"/>
          <w:sz w:val="26"/>
          <w:szCs w:val="26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="00066B4C" w:rsidRPr="00CA530E">
        <w:rPr>
          <w:rFonts w:cs="Times New Roman"/>
          <w:sz w:val="26"/>
          <w:szCs w:val="26"/>
        </w:rPr>
        <w:t xml:space="preserve"> своих должностных обязанностей";</w:t>
      </w:r>
    </w:p>
    <w:p w:rsidR="00066B4C" w:rsidRPr="00CA530E" w:rsidRDefault="00E3315F" w:rsidP="00066B4C">
      <w:pPr>
        <w:spacing w:after="1" w:line="260" w:lineRule="atLeast"/>
        <w:rPr>
          <w:rFonts w:cs="Times New Roman"/>
          <w:sz w:val="26"/>
          <w:szCs w:val="26"/>
        </w:rPr>
      </w:pPr>
      <w:hyperlink r:id="rId18" w:history="1">
        <w:r w:rsidR="00066B4C" w:rsidRPr="00CA530E">
          <w:rPr>
            <w:rFonts w:cs="Times New Roman"/>
            <w:sz w:val="26"/>
            <w:szCs w:val="26"/>
          </w:rPr>
          <w:t>постановление</w:t>
        </w:r>
      </w:hyperlink>
      <w:r w:rsidR="00066B4C" w:rsidRPr="00CA530E">
        <w:rPr>
          <w:rFonts w:cs="Times New Roman"/>
          <w:sz w:val="26"/>
          <w:szCs w:val="26"/>
        </w:rPr>
        <w:t xml:space="preserve"> Правительства Российской Федерации от 22 декабря 2012 г. N 1376 "Об утверждении </w:t>
      </w:r>
      <w:proofErr w:type="gramStart"/>
      <w:r w:rsidR="00066B4C" w:rsidRPr="00CA530E">
        <w:rPr>
          <w:rFonts w:cs="Times New Roman"/>
          <w:sz w:val="26"/>
          <w:szCs w:val="26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066B4C" w:rsidRPr="00CA530E">
        <w:rPr>
          <w:rFonts w:cs="Times New Roman"/>
          <w:sz w:val="26"/>
          <w:szCs w:val="26"/>
        </w:rPr>
        <w:t xml:space="preserve"> и муниципальных услуг";</w:t>
      </w:r>
    </w:p>
    <w:p w:rsidR="00066B4C" w:rsidRPr="00CA530E" w:rsidRDefault="00E3315F" w:rsidP="00066B4C">
      <w:pPr>
        <w:spacing w:after="1" w:line="260" w:lineRule="atLeast"/>
        <w:rPr>
          <w:rFonts w:cs="Times New Roman"/>
          <w:sz w:val="26"/>
          <w:szCs w:val="26"/>
        </w:rPr>
      </w:pPr>
      <w:hyperlink r:id="rId19" w:history="1">
        <w:r w:rsidR="00066B4C" w:rsidRPr="00CA530E">
          <w:rPr>
            <w:rFonts w:cs="Times New Roman"/>
            <w:sz w:val="26"/>
            <w:szCs w:val="26"/>
          </w:rPr>
          <w:t>постановление</w:t>
        </w:r>
      </w:hyperlink>
      <w:r w:rsidR="00066B4C" w:rsidRPr="00CA530E">
        <w:rPr>
          <w:rFonts w:cs="Times New Roman"/>
          <w:sz w:val="26"/>
          <w:szCs w:val="26"/>
        </w:rPr>
        <w:t xml:space="preserve"> Правительства Российской Федерации от 10 апреля 2014 г. N 570-р "Об утверждении </w:t>
      </w:r>
      <w:proofErr w:type="gramStart"/>
      <w:r w:rsidR="00066B4C" w:rsidRPr="00CA530E">
        <w:rPr>
          <w:rFonts w:cs="Times New Roman"/>
          <w:sz w:val="26"/>
          <w:szCs w:val="26"/>
        </w:rPr>
        <w:t>перечней показателей оценки эффективности деятельности</w:t>
      </w:r>
      <w:proofErr w:type="gramEnd"/>
      <w:r w:rsidR="00066B4C" w:rsidRPr="00CA530E">
        <w:rPr>
          <w:rFonts w:cs="Times New Roman"/>
          <w:sz w:val="26"/>
          <w:szCs w:val="26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года)";</w:t>
      </w:r>
    </w:p>
    <w:p w:rsidR="00066B4C" w:rsidRPr="00CA530E" w:rsidRDefault="00066B4C" w:rsidP="00066B4C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eastAsia="Times New Roman" w:cs="Times New Roman"/>
          <w:snapToGrid w:val="0"/>
          <w:sz w:val="26"/>
          <w:szCs w:val="26"/>
          <w:lang w:eastAsia="ru-RU"/>
        </w:rPr>
        <w:t>приказ ФНС России от 23.03.2020 № ЕД-7-19/184@ «Об утверждении Положения о группе по реализации Политики ФНС России в области качества на установленный период»</w:t>
      </w:r>
      <w:r w:rsidRPr="00CA530E">
        <w:rPr>
          <w:rFonts w:cs="Times New Roman"/>
          <w:sz w:val="26"/>
          <w:szCs w:val="26"/>
        </w:rPr>
        <w:t>;</w:t>
      </w:r>
    </w:p>
    <w:p w:rsidR="00066B4C" w:rsidRDefault="00066B4C" w:rsidP="00066B4C">
      <w:pPr>
        <w:spacing w:after="1" w:line="260" w:lineRule="atLeast"/>
        <w:rPr>
          <w:sz w:val="26"/>
          <w:szCs w:val="26"/>
        </w:rPr>
      </w:pPr>
      <w:proofErr w:type="gramStart"/>
      <w:r w:rsidRPr="00CA530E">
        <w:rPr>
          <w:sz w:val="26"/>
          <w:szCs w:val="26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CA530E">
        <w:rPr>
          <w:sz w:val="26"/>
          <w:szCs w:val="26"/>
        </w:rPr>
        <w:t xml:space="preserve"> </w:t>
      </w:r>
      <w:proofErr w:type="gramStart"/>
      <w:r w:rsidRPr="00CA530E">
        <w:rPr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066B4C" w:rsidRDefault="00066B4C" w:rsidP="00066B4C">
      <w:pPr>
        <w:spacing w:after="1" w:line="260" w:lineRule="atLeast"/>
        <w:rPr>
          <w:sz w:val="26"/>
          <w:szCs w:val="26"/>
        </w:rPr>
      </w:pPr>
      <w:r>
        <w:rPr>
          <w:sz w:val="26"/>
          <w:szCs w:val="26"/>
        </w:rPr>
        <w:t>п</w:t>
      </w:r>
      <w:r w:rsidRPr="00C301E8">
        <w:rPr>
          <w:sz w:val="26"/>
          <w:szCs w:val="26"/>
        </w:rPr>
        <w:t>риказ ФНС России от 31.07.2014 N ММВ-7-6/398@</w:t>
      </w:r>
      <w:r>
        <w:rPr>
          <w:sz w:val="26"/>
          <w:szCs w:val="26"/>
        </w:rPr>
        <w:t xml:space="preserve"> «</w:t>
      </w:r>
      <w:r w:rsidRPr="00C301E8">
        <w:rPr>
          <w:sz w:val="26"/>
          <w:szCs w:val="26"/>
        </w:rPr>
        <w:t xml:space="preserve">Об утверждении Методических рекомендаций по организации электронного документооборота при </w:t>
      </w:r>
      <w:r w:rsidRPr="00C301E8">
        <w:rPr>
          <w:sz w:val="26"/>
          <w:szCs w:val="26"/>
        </w:rPr>
        <w:lastRenderedPageBreak/>
        <w:t>представлении налоговых деклараций (расчетов) в электронной форме по телекоммуникационным каналам связи</w:t>
      </w:r>
      <w:r>
        <w:rPr>
          <w:sz w:val="26"/>
          <w:szCs w:val="26"/>
        </w:rPr>
        <w:t>»;</w:t>
      </w:r>
    </w:p>
    <w:p w:rsidR="00066B4C" w:rsidRPr="00CA530E" w:rsidRDefault="00066B4C" w:rsidP="00066B4C">
      <w:pPr>
        <w:spacing w:after="1" w:line="260" w:lineRule="atLeast"/>
        <w:rPr>
          <w:sz w:val="26"/>
          <w:szCs w:val="26"/>
        </w:rPr>
      </w:pPr>
      <w:r>
        <w:rPr>
          <w:sz w:val="26"/>
          <w:szCs w:val="26"/>
        </w:rPr>
        <w:t>п</w:t>
      </w:r>
      <w:r w:rsidRPr="00C301E8">
        <w:rPr>
          <w:sz w:val="26"/>
          <w:szCs w:val="26"/>
        </w:rPr>
        <w:t>риказ ФНС России от 29.12.2022 N ЕД-7-19/1295@</w:t>
      </w:r>
      <w:r>
        <w:rPr>
          <w:sz w:val="26"/>
          <w:szCs w:val="26"/>
        </w:rPr>
        <w:t xml:space="preserve"> «</w:t>
      </w:r>
      <w:r w:rsidRPr="00C301E8">
        <w:rPr>
          <w:sz w:val="26"/>
          <w:szCs w:val="26"/>
        </w:rPr>
        <w:t>Об утверждении Методических рекомендаций по организации электронного документооборота между налоговыми органами и налогоплательщиками при информационном обслуживании и информировании налогоп</w:t>
      </w:r>
      <w:r>
        <w:rPr>
          <w:sz w:val="26"/>
          <w:szCs w:val="26"/>
        </w:rPr>
        <w:t>лательщиков в электронной форме»;</w:t>
      </w:r>
    </w:p>
    <w:p w:rsidR="00066B4C" w:rsidRPr="00CA530E" w:rsidRDefault="00E3315F" w:rsidP="00066B4C">
      <w:pPr>
        <w:spacing w:after="1" w:line="260" w:lineRule="atLeast"/>
        <w:rPr>
          <w:rFonts w:cs="Times New Roman"/>
          <w:sz w:val="26"/>
          <w:szCs w:val="26"/>
        </w:rPr>
      </w:pPr>
      <w:hyperlink r:id="rId20" w:history="1">
        <w:proofErr w:type="gramStart"/>
        <w:r w:rsidR="00066B4C" w:rsidRPr="00CA530E">
          <w:rPr>
            <w:rFonts w:cs="Times New Roman"/>
            <w:sz w:val="26"/>
            <w:szCs w:val="26"/>
          </w:rPr>
          <w:t>приказ</w:t>
        </w:r>
      </w:hyperlink>
      <w:r w:rsidR="00066B4C" w:rsidRPr="00CA530E">
        <w:rPr>
          <w:rFonts w:cs="Times New Roman"/>
          <w:sz w:val="26"/>
          <w:szCs w:val="26"/>
        </w:rPr>
        <w:t xml:space="preserve"> Минэкономразвития России от 28.06.2019 N 387 "Об утверждении методических рекомендаций по организации работы федеральных органов исполнительной власти, органов государственных внебюджетных фондов, высших исполнительных органов государственной власти субъектов Российской Федерации и многофункциональных центров предоставления государственных и муниципальных услуг с отзывами граждан по оценке качества государственных и муниципальных услуг, размещенными в электронном виде на специализированном сайте ("Ваш контроль") в информационно-телекоммуникационной сети</w:t>
      </w:r>
      <w:proofErr w:type="gramEnd"/>
      <w:r w:rsidR="00066B4C" w:rsidRPr="00CA530E">
        <w:rPr>
          <w:rFonts w:cs="Times New Roman"/>
          <w:sz w:val="26"/>
          <w:szCs w:val="26"/>
        </w:rPr>
        <w:t xml:space="preserve"> "Интернет";</w:t>
      </w:r>
    </w:p>
    <w:p w:rsidR="00066B4C" w:rsidRPr="00CA530E" w:rsidRDefault="00E3315F" w:rsidP="00066B4C">
      <w:pPr>
        <w:spacing w:after="1" w:line="260" w:lineRule="atLeast"/>
        <w:rPr>
          <w:rFonts w:cs="Times New Roman"/>
          <w:sz w:val="26"/>
          <w:szCs w:val="26"/>
        </w:rPr>
      </w:pPr>
      <w:hyperlink r:id="rId21" w:history="1">
        <w:r w:rsidR="00066B4C" w:rsidRPr="00CA530E">
          <w:rPr>
            <w:rFonts w:cs="Times New Roman"/>
            <w:sz w:val="26"/>
            <w:szCs w:val="26"/>
          </w:rPr>
          <w:t>приказ</w:t>
        </w:r>
      </w:hyperlink>
      <w:r w:rsidR="00066B4C" w:rsidRPr="00CA530E">
        <w:rPr>
          <w:rFonts w:cs="Times New Roman"/>
          <w:sz w:val="26"/>
          <w:szCs w:val="26"/>
        </w:rPr>
        <w:t xml:space="preserve"> Минэкономразвития России от 22.03.2019 N 156 "Об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услуг;</w:t>
      </w:r>
    </w:p>
    <w:p w:rsidR="00066B4C" w:rsidRDefault="00066B4C" w:rsidP="00066B4C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FE2A03">
        <w:rPr>
          <w:rFonts w:cs="Times New Roman"/>
          <w:sz w:val="26"/>
          <w:szCs w:val="26"/>
        </w:rPr>
        <w:t xml:space="preserve">приказ ФНС России от 07.04.2023 N ЕД-7-19/232@ "Об утверждении Миссии ФНС России и Политики ФНС России в области качества на 2023 - 2026 годы" </w:t>
      </w:r>
      <w:r w:rsidRPr="00FE2A03">
        <w:rPr>
          <w:sz w:val="26"/>
          <w:szCs w:val="26"/>
        </w:rPr>
        <w:t xml:space="preserve"> (вместе с Планом мероприятий по реализации Политики ФНС России в област</w:t>
      </w:r>
      <w:r>
        <w:rPr>
          <w:sz w:val="26"/>
          <w:szCs w:val="26"/>
        </w:rPr>
        <w:t>и качества на 2023 - 2026 годы).</w:t>
      </w:r>
    </w:p>
    <w:p w:rsidR="0040433A" w:rsidRPr="002C7B94" w:rsidRDefault="00A75ACA" w:rsidP="00CA530E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Старший</w:t>
      </w:r>
      <w:r w:rsidR="0040433A" w:rsidRPr="002C7B94">
        <w:rPr>
          <w:rFonts w:ascii="Times New Roman" w:eastAsiaTheme="minorHAnsi" w:hAnsi="Times New Roman"/>
          <w:sz w:val="26"/>
          <w:szCs w:val="26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66B4C" w:rsidRPr="002C7B94" w:rsidRDefault="00066B4C" w:rsidP="00066B4C">
      <w:pPr>
        <w:spacing w:after="1" w:line="260" w:lineRule="atLeast"/>
        <w:rPr>
          <w:rFonts w:cs="Times New Roman"/>
          <w:sz w:val="26"/>
          <w:szCs w:val="26"/>
        </w:rPr>
      </w:pPr>
      <w:r w:rsidRPr="002C7B94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3</w:t>
      </w:r>
      <w:r w:rsidRPr="002C7B94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>2.</w:t>
      </w:r>
      <w:r w:rsidRPr="002C7B94">
        <w:rPr>
          <w:rFonts w:cs="Times New Roman"/>
          <w:sz w:val="26"/>
          <w:szCs w:val="26"/>
        </w:rPr>
        <w:t xml:space="preserve">2. Иные профессиональные знания: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знание государственных услуг ФНС России; знание критериев качества предоставления государственных услуг ФНС России; </w:t>
      </w:r>
      <w:proofErr w:type="gramStart"/>
      <w:r w:rsidRPr="002C7B94">
        <w:rPr>
          <w:rFonts w:cs="Times New Roman"/>
          <w:sz w:val="26"/>
          <w:szCs w:val="26"/>
        </w:rPr>
        <w:t>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</w:t>
      </w:r>
      <w:proofErr w:type="gramEnd"/>
      <w:r w:rsidRPr="002C7B94">
        <w:rPr>
          <w:rFonts w:cs="Times New Roman"/>
          <w:sz w:val="26"/>
          <w:szCs w:val="26"/>
        </w:rPr>
        <w:t xml:space="preserve"> должностных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знание порядка приема налоговых деклараций (расчетов); знание порядка проведения совместной сверки расчетов; порядок организации взаимодействия с МФЦ.</w:t>
      </w:r>
    </w:p>
    <w:p w:rsidR="00066B4C" w:rsidRPr="002C7B94" w:rsidRDefault="00066B4C" w:rsidP="00066B4C">
      <w:pPr>
        <w:spacing w:after="1" w:line="260" w:lineRule="atLeast"/>
        <w:rPr>
          <w:sz w:val="26"/>
          <w:szCs w:val="26"/>
        </w:rPr>
      </w:pPr>
      <w:r w:rsidRPr="002C7B94">
        <w:rPr>
          <w:spacing w:val="-2"/>
          <w:sz w:val="26"/>
          <w:szCs w:val="26"/>
        </w:rPr>
        <w:t>6.</w:t>
      </w:r>
      <w:r>
        <w:rPr>
          <w:spacing w:val="-2"/>
          <w:sz w:val="26"/>
          <w:szCs w:val="26"/>
        </w:rPr>
        <w:t>3</w:t>
      </w:r>
      <w:r w:rsidRPr="002C7B94">
        <w:rPr>
          <w:spacing w:val="-2"/>
          <w:sz w:val="26"/>
          <w:szCs w:val="26"/>
        </w:rPr>
        <w:t>.</w:t>
      </w:r>
      <w:r>
        <w:rPr>
          <w:spacing w:val="-2"/>
          <w:sz w:val="26"/>
          <w:szCs w:val="26"/>
        </w:rPr>
        <w:t>3.</w:t>
      </w:r>
      <w:r w:rsidRPr="002C7B94">
        <w:rPr>
          <w:spacing w:val="-2"/>
          <w:sz w:val="26"/>
          <w:szCs w:val="26"/>
        </w:rPr>
        <w:t> </w:t>
      </w:r>
      <w:proofErr w:type="gramStart"/>
      <w:r w:rsidRPr="002C7B94">
        <w:rPr>
          <w:spacing w:val="-2"/>
          <w:sz w:val="26"/>
          <w:szCs w:val="26"/>
        </w:rPr>
        <w:t xml:space="preserve">Наличие функциональных знаний: </w:t>
      </w:r>
      <w:r w:rsidRPr="002C7B94">
        <w:rPr>
          <w:rFonts w:cs="Times New Roman"/>
          <w:sz w:val="26"/>
          <w:szCs w:val="26"/>
        </w:rPr>
        <w:t xml:space="preserve">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</w:t>
      </w:r>
      <w:r w:rsidRPr="002C7B94">
        <w:rPr>
          <w:rFonts w:cs="Times New Roman"/>
          <w:sz w:val="26"/>
          <w:szCs w:val="26"/>
        </w:rPr>
        <w:lastRenderedPageBreak/>
        <w:t>числе административного регламента);</w:t>
      </w:r>
      <w:proofErr w:type="gramEnd"/>
      <w:r w:rsidRPr="002C7B94">
        <w:rPr>
          <w:rFonts w:cs="Times New Roman"/>
          <w:sz w:val="26"/>
          <w:szCs w:val="26"/>
        </w:rPr>
        <w:t xml:space="preserve">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 стандарт предоставления государственной услуги: требования и порядок разработки;  основные модели связей с общественностью;  особенности связей с общественностью в государственных органах; понятие </w:t>
      </w:r>
      <w:proofErr w:type="spellStart"/>
      <w:r w:rsidRPr="002C7B94">
        <w:rPr>
          <w:rFonts w:cs="Times New Roman"/>
          <w:sz w:val="26"/>
          <w:szCs w:val="26"/>
        </w:rPr>
        <w:t>референтной</w:t>
      </w:r>
      <w:proofErr w:type="spellEnd"/>
      <w:r w:rsidRPr="002C7B94">
        <w:rPr>
          <w:rFonts w:cs="Times New Roman"/>
          <w:sz w:val="26"/>
          <w:szCs w:val="26"/>
        </w:rPr>
        <w:t xml:space="preserve"> группы.</w:t>
      </w:r>
    </w:p>
    <w:p w:rsidR="00066B4C" w:rsidRPr="002C7B94" w:rsidRDefault="00066B4C" w:rsidP="00066B4C">
      <w:pPr>
        <w:pStyle w:val="aa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0D45">
        <w:rPr>
          <w:rFonts w:ascii="Times New Roman" w:hAnsi="Times New Roman" w:cs="Times New Roman"/>
          <w:sz w:val="26"/>
          <w:szCs w:val="26"/>
        </w:rPr>
        <w:t>6.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AF0D45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4. </w:t>
      </w:r>
      <w:r w:rsidRPr="00FC2797">
        <w:rPr>
          <w:rFonts w:ascii="Times New Roman" w:hAnsi="Times New Roman" w:cs="Times New Roman"/>
          <w:sz w:val="26"/>
          <w:szCs w:val="26"/>
        </w:rPr>
        <w:t xml:space="preserve">Наличие базовых умений: умение мыслить системно (стратегически); </w:t>
      </w:r>
      <w:r w:rsidRPr="00AF0D45">
        <w:rPr>
          <w:rFonts w:ascii="Times New Roman" w:hAnsi="Times New Roman" w:cs="Times New Roman"/>
          <w:sz w:val="26"/>
          <w:szCs w:val="26"/>
        </w:rPr>
        <w:t xml:space="preserve">умение планировать, рационально использовать служебное время и достигать результата; коммуникативные умения; умение управлять изменениями. </w:t>
      </w:r>
      <w:r w:rsidRPr="002C7B9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66B4C" w:rsidRPr="002C7B94" w:rsidRDefault="00066B4C" w:rsidP="00066B4C">
      <w:pPr>
        <w:spacing w:after="1" w:line="260" w:lineRule="atLeast"/>
        <w:rPr>
          <w:rFonts w:cs="Times New Roman"/>
          <w:sz w:val="26"/>
          <w:szCs w:val="26"/>
        </w:rPr>
      </w:pPr>
      <w:r w:rsidRPr="002C7B94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3</w:t>
      </w:r>
      <w:r w:rsidRPr="002C7B94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>5.</w:t>
      </w:r>
      <w:r w:rsidRPr="002C7B94">
        <w:rPr>
          <w:rFonts w:cs="Times New Roman"/>
          <w:sz w:val="26"/>
          <w:szCs w:val="26"/>
        </w:rPr>
        <w:t> </w:t>
      </w:r>
      <w:proofErr w:type="gramStart"/>
      <w:r w:rsidRPr="002C7B94">
        <w:rPr>
          <w:rFonts w:cs="Times New Roman"/>
          <w:sz w:val="26"/>
          <w:szCs w:val="26"/>
        </w:rPr>
        <w:t>Наличие профессиональных умений: 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</w:t>
      </w:r>
      <w:proofErr w:type="gramEnd"/>
      <w:r w:rsidRPr="002C7B94">
        <w:rPr>
          <w:rFonts w:cs="Times New Roman"/>
          <w:sz w:val="26"/>
          <w:szCs w:val="26"/>
        </w:rPr>
        <w:t xml:space="preserve"> навыки владения компьютерной и другой оргтехникой, а также необходимым программным обеспечением</w:t>
      </w:r>
      <w:r w:rsidRPr="00D17441">
        <w:rPr>
          <w:rFonts w:cs="Times New Roman"/>
          <w:sz w:val="26"/>
          <w:szCs w:val="26"/>
        </w:rPr>
        <w:t xml:space="preserve">; квалифицированное </w:t>
      </w:r>
      <w:r w:rsidRPr="002C7B94">
        <w:rPr>
          <w:rFonts w:cs="Times New Roman"/>
          <w:sz w:val="26"/>
          <w:szCs w:val="26"/>
        </w:rPr>
        <w:t>планирование и организация рабочих процессов.</w:t>
      </w:r>
    </w:p>
    <w:p w:rsidR="00066B4C" w:rsidRPr="002C7B94" w:rsidRDefault="00066B4C" w:rsidP="00066B4C">
      <w:pPr>
        <w:spacing w:after="1" w:line="260" w:lineRule="atLeast"/>
        <w:rPr>
          <w:sz w:val="26"/>
          <w:szCs w:val="26"/>
        </w:rPr>
      </w:pPr>
      <w:r w:rsidRPr="002C7B94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3</w:t>
      </w:r>
      <w:r w:rsidRPr="002C7B94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6. </w:t>
      </w:r>
      <w:proofErr w:type="gramStart"/>
      <w:r w:rsidRPr="002C7B94">
        <w:rPr>
          <w:rFonts w:cs="Times New Roman"/>
          <w:sz w:val="26"/>
          <w:szCs w:val="26"/>
        </w:rPr>
        <w:t>Наличие функциональных умений: организация и проведение мониторинга применения законодательства;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регистрация прав, предметов; рассмотрение запросов, ходатайств, уведомлений, жалоб;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</w:t>
      </w:r>
      <w:proofErr w:type="gramEnd"/>
      <w:r w:rsidRPr="002C7B94">
        <w:rPr>
          <w:rFonts w:cs="Times New Roman"/>
          <w:sz w:val="26"/>
          <w:szCs w:val="26"/>
        </w:rPr>
        <w:t xml:space="preserve"> ведение телефонных разговоров; организация подготовки разъяснений гражданам и организациям; организация брифингов, пресс-конференций, интервью и иных мероприятий с участием средств массовой информации.</w:t>
      </w:r>
    </w:p>
    <w:p w:rsidR="00A11D78" w:rsidRPr="00A10D6A" w:rsidRDefault="00A11D78" w:rsidP="006B4D3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40433A" w:rsidRPr="00F04530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3E7AED" w:rsidRPr="0097342E" w:rsidRDefault="00A75ACA" w:rsidP="003E7AED">
      <w:pPr>
        <w:widowControl w:val="0"/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t xml:space="preserve">7. </w:t>
      </w:r>
      <w:r w:rsidR="003E7AED" w:rsidRPr="0097342E">
        <w:rPr>
          <w:rFonts w:cs="Times New Roman"/>
          <w:sz w:val="26"/>
          <w:szCs w:val="26"/>
        </w:rPr>
        <w:t xml:space="preserve">Основные обязанности </w:t>
      </w:r>
      <w:r w:rsidR="003E7AED">
        <w:rPr>
          <w:rFonts w:cs="Times New Roman"/>
          <w:sz w:val="26"/>
          <w:szCs w:val="26"/>
        </w:rPr>
        <w:t xml:space="preserve">старшего </w:t>
      </w:r>
      <w:r w:rsidR="003E7AED" w:rsidRPr="0097342E">
        <w:rPr>
          <w:rFonts w:cs="Times New Roman"/>
          <w:sz w:val="26"/>
          <w:szCs w:val="26"/>
        </w:rPr>
        <w:t>государственного налогового инспектора, а также ограничения, запреты и требования, связанные с гражданской службой, которые установлены в его отношении, предусмотрены статьями 15-18, 20, 20.1, 20.2, 20.3 Федерального закона от 27.07.2004 № 79-ФЗ «О государственной гражданской службе Российской Федерации» (далее - Федеральный закон №79-ФЗ).</w:t>
      </w:r>
    </w:p>
    <w:p w:rsidR="00A75ACA" w:rsidRDefault="00A75ACA" w:rsidP="00066B4C">
      <w:pPr>
        <w:widowControl w:val="0"/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t>8. В целях реализации задач и функций, возложенных на отдел работы с налогоплательщиками (далее – отдел), старший государственный налоговый инспектор обязан  осуществлять:</w:t>
      </w:r>
    </w:p>
    <w:p w:rsidR="004D70BF" w:rsidRDefault="004D70BF" w:rsidP="006B4D33">
      <w:pPr>
        <w:rPr>
          <w:sz w:val="26"/>
        </w:rPr>
      </w:pPr>
      <w:r w:rsidRPr="00662DD6">
        <w:rPr>
          <w:sz w:val="26"/>
        </w:rPr>
        <w:t>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>
        <w:rPr>
          <w:sz w:val="26"/>
        </w:rPr>
        <w:t>;</w:t>
      </w:r>
    </w:p>
    <w:p w:rsidR="00066B4C" w:rsidRPr="00B527FB" w:rsidRDefault="00066B4C" w:rsidP="00066B4C">
      <w:pPr>
        <w:widowControl w:val="0"/>
        <w:rPr>
          <w:sz w:val="26"/>
        </w:rPr>
      </w:pPr>
      <w:r w:rsidRPr="00B527FB">
        <w:rPr>
          <w:sz w:val="26"/>
        </w:rPr>
        <w:t>прием налоговых деклараций (расчетов), представленных на бумажном носителе заявителем лично, по почте, а также налоговых деклараций по налогу на доходы физических лиц, представленных через МФЦ;</w:t>
      </w:r>
    </w:p>
    <w:p w:rsidR="00066B4C" w:rsidRPr="00B527FB" w:rsidRDefault="00066B4C" w:rsidP="00066B4C">
      <w:pPr>
        <w:widowControl w:val="0"/>
        <w:rPr>
          <w:sz w:val="26"/>
        </w:rPr>
      </w:pPr>
      <w:r w:rsidRPr="00B527FB">
        <w:rPr>
          <w:sz w:val="26"/>
        </w:rPr>
        <w:t xml:space="preserve">прием и обработка документов налоговой и бухгалтерской отчетности, </w:t>
      </w:r>
      <w:r w:rsidRPr="00B527FB">
        <w:rPr>
          <w:sz w:val="26"/>
        </w:rPr>
        <w:lastRenderedPageBreak/>
        <w:t>представленных в электронной форме;</w:t>
      </w:r>
      <w:r w:rsidRPr="00B527FB">
        <w:rPr>
          <w:sz w:val="26"/>
        </w:rPr>
        <w:tab/>
      </w:r>
      <w:r w:rsidRPr="00B527FB">
        <w:rPr>
          <w:sz w:val="26"/>
        </w:rPr>
        <w:tab/>
      </w:r>
    </w:p>
    <w:p w:rsidR="00066B4C" w:rsidRPr="00B527FB" w:rsidRDefault="00066B4C" w:rsidP="00066B4C">
      <w:pPr>
        <w:widowControl w:val="0"/>
        <w:rPr>
          <w:sz w:val="26"/>
        </w:rPr>
      </w:pPr>
      <w:r w:rsidRPr="00B527FB">
        <w:rPr>
          <w:sz w:val="26"/>
        </w:rPr>
        <w:t>прием других документов, представленных организациями, индивидуальными предпринимателями  и физическими лицами;</w:t>
      </w:r>
    </w:p>
    <w:p w:rsidR="00066B4C" w:rsidRPr="00B527FB" w:rsidRDefault="00066B4C" w:rsidP="00066B4C">
      <w:pPr>
        <w:widowControl w:val="0"/>
        <w:rPr>
          <w:sz w:val="26"/>
        </w:rPr>
      </w:pPr>
      <w:r w:rsidRPr="00B527FB">
        <w:rPr>
          <w:sz w:val="26"/>
        </w:rPr>
        <w:t>передач</w:t>
      </w:r>
      <w:r w:rsidR="003E7AED">
        <w:rPr>
          <w:sz w:val="26"/>
        </w:rPr>
        <w:t>у</w:t>
      </w:r>
      <w:r w:rsidRPr="00B527FB">
        <w:rPr>
          <w:sz w:val="26"/>
        </w:rPr>
        <w:t xml:space="preserve"> налоговых документов в филиал ФКУ «Налог – Сервис» (г. Ставрополь) в сроки согласно утвержденному графику доставки бумажных документов в филиал ФКУ «Налог – Сервис» по Ставропольскому краю в соответствие с территориальной принадлежностью;</w:t>
      </w:r>
    </w:p>
    <w:p w:rsidR="00066B4C" w:rsidRPr="00B527FB" w:rsidRDefault="00066B4C" w:rsidP="00066B4C">
      <w:pPr>
        <w:widowControl w:val="0"/>
        <w:rPr>
          <w:sz w:val="26"/>
        </w:rPr>
      </w:pPr>
      <w:r w:rsidRPr="00B527FB">
        <w:rPr>
          <w:sz w:val="26"/>
        </w:rPr>
        <w:t>учёт сведений о доверенностях по результатам обработки заверенной доверенности или информационного сообщения о представительстве в информационном ресурсе «Доверенность»;</w:t>
      </w:r>
    </w:p>
    <w:p w:rsidR="00066B4C" w:rsidRPr="00B527FB" w:rsidRDefault="00066B4C" w:rsidP="00066B4C">
      <w:pPr>
        <w:widowControl w:val="0"/>
        <w:rPr>
          <w:sz w:val="26"/>
        </w:rPr>
      </w:pPr>
      <w:r w:rsidRPr="00B527FB">
        <w:rPr>
          <w:sz w:val="26"/>
        </w:rPr>
        <w:t xml:space="preserve">выдачу налогоплательщикам по их запросам справок и иных документов по вопросам, относящимся к компетенции Инспекции; </w:t>
      </w:r>
    </w:p>
    <w:p w:rsidR="00066B4C" w:rsidRPr="00B527FB" w:rsidRDefault="00066B4C" w:rsidP="00066B4C">
      <w:pPr>
        <w:widowControl w:val="0"/>
        <w:rPr>
          <w:sz w:val="26"/>
        </w:rPr>
      </w:pPr>
      <w:r w:rsidRPr="00B527FB">
        <w:rPr>
          <w:sz w:val="26"/>
        </w:rPr>
        <w:t>индивидуальное информирование на основании запросов в устной форме;</w:t>
      </w:r>
    </w:p>
    <w:p w:rsidR="00066B4C" w:rsidRPr="00B527FB" w:rsidRDefault="00066B4C" w:rsidP="00066B4C">
      <w:pPr>
        <w:widowControl w:val="0"/>
        <w:rPr>
          <w:sz w:val="26"/>
        </w:rPr>
      </w:pPr>
      <w:r w:rsidRPr="00B527FB">
        <w:rPr>
          <w:sz w:val="26"/>
        </w:rPr>
        <w:t>индивидуальное информирование на основании запросов в письменной форме;</w:t>
      </w:r>
    </w:p>
    <w:p w:rsidR="00066B4C" w:rsidRPr="00B527FB" w:rsidRDefault="00066B4C" w:rsidP="00066B4C">
      <w:pPr>
        <w:widowControl w:val="0"/>
        <w:rPr>
          <w:sz w:val="26"/>
        </w:rPr>
      </w:pPr>
      <w:r w:rsidRPr="00B527FB">
        <w:rPr>
          <w:sz w:val="26"/>
        </w:rPr>
        <w:t xml:space="preserve">прием и регистрацию заявлений о ввозе товаров и уплате косвенных налогов в соответствии с порядком взимания косвенных налогов и механизма </w:t>
      </w:r>
      <w:proofErr w:type="gramStart"/>
      <w:r w:rsidRPr="00B527FB">
        <w:rPr>
          <w:sz w:val="26"/>
        </w:rPr>
        <w:t>контроля за</w:t>
      </w:r>
      <w:proofErr w:type="gramEnd"/>
      <w:r w:rsidRPr="00B527FB">
        <w:rPr>
          <w:sz w:val="26"/>
        </w:rPr>
        <w:t xml:space="preserve"> их уплатой, установленным  Договором о Евразийском экономическом союзе от 29 мая 2014 года;</w:t>
      </w:r>
    </w:p>
    <w:p w:rsidR="00066B4C" w:rsidRPr="00B527FB" w:rsidRDefault="00066B4C" w:rsidP="00066B4C">
      <w:pPr>
        <w:widowControl w:val="0"/>
        <w:rPr>
          <w:sz w:val="26"/>
        </w:rPr>
      </w:pPr>
      <w:r w:rsidRPr="00B527FB">
        <w:rPr>
          <w:sz w:val="26"/>
        </w:rPr>
        <w:t>прием и регистрацию поступившего в налоговый орган извещения об уплате авансового платежа акциза по алкогольной и (или) спиртосодержащей продукции и извещения об освобождении от уплаты авансового платежа акциза по алкогольной и (или) спиртосодержащей продукции;</w:t>
      </w:r>
    </w:p>
    <w:p w:rsidR="00066B4C" w:rsidRPr="00B527FB" w:rsidRDefault="00066B4C" w:rsidP="00066B4C">
      <w:pPr>
        <w:widowControl w:val="0"/>
        <w:rPr>
          <w:sz w:val="26"/>
        </w:rPr>
      </w:pPr>
      <w:r w:rsidRPr="00B527FB">
        <w:rPr>
          <w:sz w:val="26"/>
        </w:rPr>
        <w:t>исполнение Методических рекомендаций по организации электронного документооборота при представлении налоговых деклараций (расчетов) в электронной форме по телекоммуникационным каналам связи;</w:t>
      </w:r>
    </w:p>
    <w:p w:rsidR="001A07E3" w:rsidRPr="002108C4" w:rsidRDefault="001A07E3" w:rsidP="008F0B21">
      <w:pPr>
        <w:rPr>
          <w:rFonts w:cs="Times New Roman"/>
          <w:sz w:val="26"/>
          <w:szCs w:val="26"/>
        </w:rPr>
      </w:pPr>
      <w:r w:rsidRPr="001A07E3">
        <w:rPr>
          <w:rFonts w:cs="Times New Roman"/>
          <w:sz w:val="26"/>
          <w:szCs w:val="26"/>
        </w:rPr>
        <w:t>подготовку документов по запросам правоохранительных органов и государственных учреждений по предмету деятельности отдела;</w:t>
      </w:r>
    </w:p>
    <w:p w:rsidR="0013091C" w:rsidRDefault="00FD698B" w:rsidP="009974A7">
      <w:pPr>
        <w:rPr>
          <w:rFonts w:cs="Times New Roman"/>
          <w:sz w:val="26"/>
          <w:szCs w:val="26"/>
        </w:rPr>
      </w:pPr>
      <w:proofErr w:type="gramStart"/>
      <w:r w:rsidRPr="00812D48">
        <w:rPr>
          <w:rFonts w:cs="Times New Roman"/>
          <w:sz w:val="26"/>
          <w:szCs w:val="26"/>
        </w:rPr>
        <w:t>выполнение требований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r w:rsidR="003E7AED">
        <w:rPr>
          <w:rFonts w:cs="Times New Roman"/>
          <w:sz w:val="26"/>
          <w:szCs w:val="26"/>
        </w:rPr>
        <w:t xml:space="preserve"> </w:t>
      </w:r>
      <w:r w:rsidRPr="00812D48">
        <w:rPr>
          <w:rFonts w:cs="Times New Roman"/>
          <w:sz w:val="26"/>
          <w:szCs w:val="26"/>
        </w:rPr>
        <w:t xml:space="preserve"> и</w:t>
      </w:r>
      <w:r w:rsidR="003E7AED">
        <w:rPr>
          <w:rFonts w:cs="Times New Roman"/>
          <w:sz w:val="26"/>
          <w:szCs w:val="26"/>
        </w:rPr>
        <w:t xml:space="preserve"> </w:t>
      </w:r>
      <w:r w:rsidRPr="00812D48">
        <w:rPr>
          <w:rFonts w:cs="Times New Roman"/>
          <w:sz w:val="26"/>
          <w:szCs w:val="26"/>
        </w:rPr>
        <w:t xml:space="preserve"> уплаты </w:t>
      </w:r>
      <w:r w:rsidR="003E7AED">
        <w:rPr>
          <w:rFonts w:cs="Times New Roman"/>
          <w:sz w:val="26"/>
          <w:szCs w:val="26"/>
        </w:rPr>
        <w:t xml:space="preserve"> </w:t>
      </w:r>
      <w:r w:rsidRPr="00812D48">
        <w:rPr>
          <w:rFonts w:cs="Times New Roman"/>
          <w:sz w:val="26"/>
          <w:szCs w:val="26"/>
        </w:rPr>
        <w:t xml:space="preserve">налогов, </w:t>
      </w:r>
      <w:r w:rsidR="003E7AED">
        <w:rPr>
          <w:rFonts w:cs="Times New Roman"/>
          <w:sz w:val="26"/>
          <w:szCs w:val="26"/>
        </w:rPr>
        <w:t xml:space="preserve"> </w:t>
      </w:r>
      <w:r w:rsidRPr="00812D48">
        <w:rPr>
          <w:rFonts w:cs="Times New Roman"/>
          <w:sz w:val="26"/>
          <w:szCs w:val="26"/>
        </w:rPr>
        <w:t xml:space="preserve">сборов </w:t>
      </w:r>
      <w:r w:rsidR="003E7AED">
        <w:rPr>
          <w:rFonts w:cs="Times New Roman"/>
          <w:sz w:val="26"/>
          <w:szCs w:val="26"/>
        </w:rPr>
        <w:t xml:space="preserve"> и </w:t>
      </w:r>
      <w:r w:rsidRPr="00812D48">
        <w:rPr>
          <w:rFonts w:cs="Times New Roman"/>
          <w:sz w:val="26"/>
          <w:szCs w:val="26"/>
        </w:rPr>
        <w:t xml:space="preserve"> страховых взносов, правах</w:t>
      </w:r>
      <w:proofErr w:type="gramEnd"/>
      <w:r w:rsidRPr="00812D48">
        <w:rPr>
          <w:rFonts w:cs="Times New Roman"/>
          <w:sz w:val="26"/>
          <w:szCs w:val="26"/>
        </w:rPr>
        <w:t xml:space="preserve"> и </w:t>
      </w:r>
      <w:proofErr w:type="gramStart"/>
      <w:r w:rsidRPr="00812D48">
        <w:rPr>
          <w:rFonts w:cs="Times New Roman"/>
          <w:sz w:val="26"/>
          <w:szCs w:val="26"/>
        </w:rPr>
        <w:t>обязанностях</w:t>
      </w:r>
      <w:proofErr w:type="gramEnd"/>
      <w:r w:rsidRPr="00812D48">
        <w:rPr>
          <w:rFonts w:cs="Times New Roman"/>
          <w:sz w:val="26"/>
          <w:szCs w:val="26"/>
        </w:rPr>
        <w:t xml:space="preserve"> </w:t>
      </w:r>
    </w:p>
    <w:p w:rsidR="00FD698B" w:rsidRPr="00812D48" w:rsidRDefault="00FD698B" w:rsidP="0013091C">
      <w:pPr>
        <w:ind w:firstLine="0"/>
        <w:rPr>
          <w:rFonts w:cs="Times New Roman"/>
          <w:sz w:val="26"/>
          <w:szCs w:val="26"/>
        </w:rPr>
      </w:pPr>
      <w:proofErr w:type="gramStart"/>
      <w:r w:rsidRPr="00812D48">
        <w:rPr>
          <w:rFonts w:cs="Times New Roman"/>
          <w:sz w:val="26"/>
          <w:szCs w:val="26"/>
        </w:rPr>
        <w:t>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(расчетов);</w:t>
      </w:r>
      <w:proofErr w:type="gramEnd"/>
    </w:p>
    <w:p w:rsidR="00BF3085" w:rsidRDefault="00BF3085" w:rsidP="006B4D33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проведение в рамках работы, проводимой Управлением, мероприятий, способствующих формированию позитивного отношения налогоплательщиков к налоговым органам;</w:t>
      </w:r>
    </w:p>
    <w:p w:rsidR="00BF3085" w:rsidRDefault="00BF3085" w:rsidP="00BF3085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 xml:space="preserve">получение обратной связи от налогоплательщиков, реализация мероприятий по повышению качества оказания </w:t>
      </w:r>
      <w:proofErr w:type="spellStart"/>
      <w:r w:rsidRPr="00BF3085">
        <w:rPr>
          <w:rFonts w:cs="Times New Roman"/>
          <w:sz w:val="26"/>
          <w:szCs w:val="26"/>
        </w:rPr>
        <w:t>госуслуг</w:t>
      </w:r>
      <w:proofErr w:type="spellEnd"/>
      <w:r w:rsidRPr="00BF3085">
        <w:rPr>
          <w:rFonts w:cs="Times New Roman"/>
          <w:sz w:val="26"/>
          <w:szCs w:val="26"/>
        </w:rPr>
        <w:t xml:space="preserve"> при личном приеме (на основании отзывов «Ваш контроль, QR- анкетирования, ИАС МКГУ и др.);</w:t>
      </w:r>
    </w:p>
    <w:p w:rsidR="008F0B21" w:rsidRPr="00BF3085" w:rsidRDefault="008F0B21" w:rsidP="00BF3085">
      <w:pPr>
        <w:widowControl w:val="0"/>
        <w:rPr>
          <w:rFonts w:cs="Times New Roman"/>
          <w:sz w:val="26"/>
          <w:szCs w:val="26"/>
        </w:rPr>
      </w:pPr>
      <w:r w:rsidRPr="008F0B21">
        <w:rPr>
          <w:rFonts w:cs="Times New Roman"/>
          <w:sz w:val="26"/>
          <w:szCs w:val="26"/>
        </w:rPr>
        <w:t xml:space="preserve">организация и контроль качества оказания государственных услуг ФНС России </w:t>
      </w:r>
      <w:proofErr w:type="gramStart"/>
      <w:r w:rsidRPr="008F0B21">
        <w:rPr>
          <w:rFonts w:cs="Times New Roman"/>
          <w:sz w:val="26"/>
          <w:szCs w:val="26"/>
        </w:rPr>
        <w:t>в</w:t>
      </w:r>
      <w:proofErr w:type="gramEnd"/>
      <w:r w:rsidRPr="008F0B21">
        <w:rPr>
          <w:rFonts w:cs="Times New Roman"/>
          <w:sz w:val="26"/>
          <w:szCs w:val="26"/>
        </w:rPr>
        <w:t xml:space="preserve"> территориальных МФЦ;</w:t>
      </w:r>
    </w:p>
    <w:p w:rsidR="00BF3085" w:rsidRPr="00BF3085" w:rsidRDefault="00BF3085" w:rsidP="00BF3085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выполнение отдельных функций по учету налогоплательщиков:</w:t>
      </w:r>
    </w:p>
    <w:p w:rsidR="00BF3085" w:rsidRPr="00BF3085" w:rsidRDefault="00BF3085" w:rsidP="00BF3085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- приём заявлений физических лиц о постановке на учет в налоговом органе и выдача свидетельств (уведомлений) о постановке на учет в налоговом органе;</w:t>
      </w:r>
    </w:p>
    <w:p w:rsidR="00BF3085" w:rsidRPr="00BF3085" w:rsidRDefault="00BF3085" w:rsidP="00BF3085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 xml:space="preserve">- проставление отметки об ИНН в паспорте гражданина Российской </w:t>
      </w:r>
      <w:r w:rsidRPr="00BF3085">
        <w:rPr>
          <w:rFonts w:cs="Times New Roman"/>
          <w:sz w:val="26"/>
          <w:szCs w:val="26"/>
        </w:rPr>
        <w:lastRenderedPageBreak/>
        <w:t>Федерации;</w:t>
      </w:r>
    </w:p>
    <w:p w:rsidR="00BF3085" w:rsidRPr="00BF3085" w:rsidRDefault="00BF3085" w:rsidP="00BF3085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- приём сообщений, заявлений, и выдача документов, представляемых в соответствии с пунктом 2 и подпунктом 7 пункта 3.4 статьи 23 Налогового кодекса;</w:t>
      </w:r>
    </w:p>
    <w:p w:rsidR="00BF3085" w:rsidRPr="007671F5" w:rsidRDefault="00BF3085" w:rsidP="00BF3085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- приём уведомлений об открытии (закрытии) счетов (вкладов) и об изменении реквизитов счетов (вкладов) в банках, расположенных за пределами территории Российской Федерации;</w:t>
      </w:r>
    </w:p>
    <w:p w:rsidR="007671F5" w:rsidRDefault="007671F5" w:rsidP="006B4D33">
      <w:pPr>
        <w:widowControl w:val="0"/>
        <w:rPr>
          <w:rFonts w:cs="Times New Roman"/>
          <w:sz w:val="26"/>
          <w:szCs w:val="26"/>
        </w:rPr>
      </w:pPr>
      <w:r w:rsidRPr="007671F5">
        <w:rPr>
          <w:rFonts w:cs="Times New Roman"/>
          <w:sz w:val="26"/>
          <w:szCs w:val="26"/>
        </w:rPr>
        <w:t>выполнение функций администратора операционного зала;</w:t>
      </w:r>
    </w:p>
    <w:p w:rsidR="005D4B53" w:rsidRDefault="005D4B53" w:rsidP="006B4D33">
      <w:pPr>
        <w:widowControl w:val="0"/>
        <w:rPr>
          <w:rFonts w:cs="Times New Roman"/>
          <w:sz w:val="26"/>
          <w:szCs w:val="26"/>
        </w:rPr>
      </w:pPr>
      <w:r w:rsidRPr="005D4B53">
        <w:rPr>
          <w:rFonts w:cs="Times New Roman"/>
          <w:sz w:val="26"/>
          <w:szCs w:val="26"/>
        </w:rPr>
        <w:t>формирование установленной отчетности по предмету деятельности отдела, ведение в установленном порядке делопроизводства, хранение и сдача в архив документов отдела;</w:t>
      </w:r>
    </w:p>
    <w:p w:rsidR="0061533F" w:rsidRPr="0061533F" w:rsidRDefault="0061533F" w:rsidP="0061533F">
      <w:pPr>
        <w:widowControl w:val="0"/>
        <w:rPr>
          <w:rFonts w:cs="Times New Roman"/>
          <w:sz w:val="26"/>
          <w:szCs w:val="26"/>
        </w:rPr>
      </w:pPr>
      <w:r w:rsidRPr="0061533F">
        <w:rPr>
          <w:rFonts w:cs="Times New Roman"/>
          <w:sz w:val="26"/>
          <w:szCs w:val="26"/>
        </w:rPr>
        <w:t>получение, обработку, хранение и передачу персональных данных, к которым он допущен;</w:t>
      </w:r>
    </w:p>
    <w:p w:rsidR="0061533F" w:rsidRPr="007671F5" w:rsidRDefault="0061533F" w:rsidP="0061533F">
      <w:pPr>
        <w:widowControl w:val="0"/>
        <w:rPr>
          <w:rFonts w:cs="Times New Roman"/>
          <w:sz w:val="26"/>
          <w:szCs w:val="26"/>
        </w:rPr>
      </w:pPr>
      <w:r w:rsidRPr="0061533F">
        <w:rPr>
          <w:rFonts w:cs="Times New Roman"/>
          <w:sz w:val="26"/>
          <w:szCs w:val="26"/>
        </w:rPr>
        <w:t>неразглаш</w:t>
      </w:r>
      <w:r w:rsidR="0039761A">
        <w:rPr>
          <w:rFonts w:cs="Times New Roman"/>
          <w:sz w:val="26"/>
          <w:szCs w:val="26"/>
        </w:rPr>
        <w:t>ение</w:t>
      </w:r>
      <w:r w:rsidRPr="0061533F">
        <w:rPr>
          <w:rFonts w:cs="Times New Roman"/>
          <w:sz w:val="26"/>
          <w:szCs w:val="26"/>
        </w:rPr>
        <w:t xml:space="preserve"> информаци</w:t>
      </w:r>
      <w:r w:rsidR="0039761A">
        <w:rPr>
          <w:rFonts w:cs="Times New Roman"/>
          <w:sz w:val="26"/>
          <w:szCs w:val="26"/>
        </w:rPr>
        <w:t>и</w:t>
      </w:r>
      <w:r w:rsidRPr="0061533F">
        <w:rPr>
          <w:rFonts w:cs="Times New Roman"/>
          <w:sz w:val="26"/>
          <w:szCs w:val="26"/>
        </w:rPr>
        <w:t xml:space="preserve"> о персональных данных, к которым он допущен;</w:t>
      </w:r>
    </w:p>
    <w:p w:rsidR="0039761A" w:rsidRPr="006B6092" w:rsidRDefault="0039761A" w:rsidP="0039761A">
      <w:pPr>
        <w:rPr>
          <w:rFonts w:cs="Times New Roman"/>
          <w:sz w:val="26"/>
          <w:szCs w:val="26"/>
        </w:rPr>
      </w:pPr>
      <w:r w:rsidRPr="006B6092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39761A" w:rsidRPr="006B6092" w:rsidRDefault="0039761A" w:rsidP="0039761A">
      <w:pPr>
        <w:rPr>
          <w:rFonts w:cs="Times New Roman"/>
          <w:sz w:val="26"/>
          <w:szCs w:val="26"/>
        </w:rPr>
      </w:pPr>
      <w:r w:rsidRPr="006B6092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39761A" w:rsidRPr="006B6092" w:rsidRDefault="0039761A" w:rsidP="0039761A">
      <w:pPr>
        <w:rPr>
          <w:rFonts w:cs="Times New Roman"/>
          <w:sz w:val="26"/>
          <w:szCs w:val="26"/>
        </w:rPr>
      </w:pPr>
      <w:r w:rsidRPr="006B6092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39761A" w:rsidRPr="006B6092" w:rsidRDefault="0039761A" w:rsidP="0039761A">
      <w:pPr>
        <w:rPr>
          <w:rFonts w:cs="Times New Roman"/>
          <w:sz w:val="26"/>
          <w:szCs w:val="26"/>
        </w:rPr>
      </w:pPr>
      <w:r w:rsidRPr="006B6092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39761A" w:rsidRPr="006B6092" w:rsidRDefault="0039761A" w:rsidP="0039761A">
      <w:pPr>
        <w:rPr>
          <w:rFonts w:cs="Times New Roman"/>
          <w:sz w:val="26"/>
          <w:szCs w:val="26"/>
        </w:rPr>
      </w:pPr>
      <w:r w:rsidRPr="006B6092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39761A" w:rsidRPr="006B6092" w:rsidRDefault="0039761A" w:rsidP="0039761A">
      <w:pPr>
        <w:rPr>
          <w:rFonts w:cs="Times New Roman"/>
          <w:sz w:val="26"/>
          <w:szCs w:val="26"/>
        </w:rPr>
      </w:pPr>
      <w:r w:rsidRPr="006B6092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Инспекции,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39761A" w:rsidRPr="006B6092" w:rsidRDefault="0039761A" w:rsidP="0039761A">
      <w:pPr>
        <w:rPr>
          <w:rFonts w:cs="Times New Roman"/>
          <w:sz w:val="26"/>
          <w:szCs w:val="26"/>
        </w:rPr>
      </w:pPr>
      <w:r w:rsidRPr="006B6092">
        <w:rPr>
          <w:rFonts w:cs="Times New Roman"/>
          <w:sz w:val="26"/>
          <w:szCs w:val="26"/>
        </w:rPr>
        <w:t xml:space="preserve">выполнять письменные и устные указания (распоряжения) начальника Инспекции, заместителя начальника Инспекции, курирующего отдел, начальника отдела, и </w:t>
      </w:r>
      <w:proofErr w:type="gramStart"/>
      <w:r w:rsidRPr="006B6092">
        <w:rPr>
          <w:rFonts w:cs="Times New Roman"/>
          <w:sz w:val="26"/>
          <w:szCs w:val="26"/>
        </w:rPr>
        <w:t>предоставлять отчет</w:t>
      </w:r>
      <w:proofErr w:type="gramEnd"/>
      <w:r w:rsidRPr="006B6092">
        <w:rPr>
          <w:rFonts w:cs="Times New Roman"/>
          <w:sz w:val="26"/>
          <w:szCs w:val="26"/>
        </w:rPr>
        <w:t xml:space="preserve"> об исполнении этих указаний</w:t>
      </w:r>
      <w:r>
        <w:rPr>
          <w:rFonts w:cs="Times New Roman"/>
          <w:sz w:val="26"/>
          <w:szCs w:val="26"/>
        </w:rPr>
        <w:t>.</w:t>
      </w:r>
    </w:p>
    <w:p w:rsidR="0039761A" w:rsidRPr="00440370" w:rsidRDefault="0039761A" w:rsidP="0039761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Pr="00A75ACA">
        <w:rPr>
          <w:rFonts w:cs="Times New Roman"/>
          <w:sz w:val="26"/>
          <w:szCs w:val="26"/>
        </w:rPr>
        <w:t>тарший</w:t>
      </w:r>
      <w:r w:rsidRPr="00440370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г</w:t>
      </w:r>
      <w:r w:rsidRPr="00440370">
        <w:rPr>
          <w:rFonts w:cs="Times New Roman"/>
          <w:sz w:val="26"/>
          <w:szCs w:val="26"/>
        </w:rPr>
        <w:t>осударственный налоговый инспектор обязан:</w:t>
      </w:r>
    </w:p>
    <w:p w:rsidR="0039761A" w:rsidRPr="00440370" w:rsidRDefault="0039761A" w:rsidP="0039761A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</w:t>
      </w:r>
      <w:r w:rsidR="004F1C2B">
        <w:t xml:space="preserve">     </w:t>
      </w:r>
      <w:r w:rsidR="004F1C2B" w:rsidRPr="004F1C2B">
        <w:rPr>
          <w:sz w:val="26"/>
          <w:szCs w:val="26"/>
        </w:rPr>
        <w:t>№79-ФЗ</w:t>
      </w:r>
      <w:r w:rsidRPr="004F1C2B">
        <w:rPr>
          <w:rFonts w:cs="Times New Roman"/>
          <w:sz w:val="26"/>
          <w:szCs w:val="26"/>
        </w:rPr>
        <w:t>,</w:t>
      </w:r>
      <w:r w:rsidRPr="00440370">
        <w:rPr>
          <w:rFonts w:cs="Times New Roman"/>
          <w:sz w:val="26"/>
          <w:szCs w:val="26"/>
        </w:rPr>
        <w:t xml:space="preserve"> Федеральный </w:t>
      </w:r>
      <w:hyperlink r:id="rId22" w:history="1">
        <w:r w:rsidRPr="00440370">
          <w:rPr>
            <w:rFonts w:cs="Times New Roman"/>
            <w:sz w:val="26"/>
            <w:szCs w:val="26"/>
          </w:rPr>
          <w:t>закон</w:t>
        </w:r>
      </w:hyperlink>
      <w:r w:rsidRPr="00440370">
        <w:rPr>
          <w:rFonts w:cs="Times New Roman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39761A" w:rsidRPr="00440370" w:rsidRDefault="0039761A" w:rsidP="0039761A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выполнять обязанности гражданского служащего, предусмотренные Федеральным законом</w:t>
      </w:r>
      <w:r w:rsidR="004F1C2B">
        <w:rPr>
          <w:rFonts w:cs="Times New Roman"/>
          <w:sz w:val="26"/>
          <w:szCs w:val="26"/>
        </w:rPr>
        <w:t xml:space="preserve"> №79-ФЗ, </w:t>
      </w:r>
      <w:r w:rsidRPr="00440370">
        <w:rPr>
          <w:rFonts w:cs="Times New Roman"/>
          <w:sz w:val="26"/>
          <w:szCs w:val="26"/>
        </w:rPr>
        <w:t xml:space="preserve">Федеральным </w:t>
      </w:r>
      <w:hyperlink r:id="rId23" w:history="1">
        <w:r w:rsidRPr="00440370">
          <w:rPr>
            <w:rFonts w:cs="Times New Roman"/>
            <w:sz w:val="26"/>
            <w:szCs w:val="26"/>
          </w:rPr>
          <w:t>закон</w:t>
        </w:r>
      </w:hyperlink>
      <w:r w:rsidRPr="00440370">
        <w:rPr>
          <w:rFonts w:cs="Times New Roman"/>
          <w:sz w:val="26"/>
          <w:szCs w:val="26"/>
        </w:rPr>
        <w:t>ом от 25.12.2008 № 273-ФЗ</w:t>
      </w:r>
      <w:r w:rsidR="004F1C2B">
        <w:rPr>
          <w:rFonts w:cs="Times New Roman"/>
          <w:sz w:val="26"/>
          <w:szCs w:val="26"/>
        </w:rPr>
        <w:t xml:space="preserve">       </w:t>
      </w:r>
      <w:r w:rsidRPr="00440370">
        <w:rPr>
          <w:rFonts w:cs="Times New Roman"/>
          <w:sz w:val="26"/>
          <w:szCs w:val="26"/>
        </w:rPr>
        <w:t xml:space="preserve"> "О противодействии коррупции"</w:t>
      </w:r>
      <w:r>
        <w:rPr>
          <w:rFonts w:cs="Times New Roman"/>
          <w:sz w:val="26"/>
          <w:szCs w:val="26"/>
        </w:rPr>
        <w:t xml:space="preserve"> </w:t>
      </w:r>
      <w:r w:rsidRPr="00440370">
        <w:rPr>
          <w:rFonts w:cs="Times New Roman"/>
          <w:sz w:val="26"/>
          <w:szCs w:val="26"/>
        </w:rPr>
        <w:t>и другими федеральными законами;</w:t>
      </w:r>
    </w:p>
    <w:p w:rsidR="0039761A" w:rsidRPr="00440370" w:rsidRDefault="0039761A" w:rsidP="0039761A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9761A" w:rsidRPr="00440370" w:rsidRDefault="0039761A" w:rsidP="0039761A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39761A" w:rsidRPr="00440370" w:rsidRDefault="0039761A" w:rsidP="0039761A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39761A" w:rsidRPr="00440370" w:rsidRDefault="0039761A" w:rsidP="0039761A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пред</w:t>
      </w:r>
      <w:r>
        <w:rPr>
          <w:rFonts w:cs="Times New Roman"/>
          <w:sz w:val="26"/>
          <w:szCs w:val="26"/>
        </w:rPr>
        <w:t>о</w:t>
      </w:r>
      <w:r w:rsidRPr="00440370">
        <w:rPr>
          <w:rFonts w:cs="Times New Roman"/>
          <w:sz w:val="26"/>
          <w:szCs w:val="26"/>
        </w:rPr>
        <w:t xml:space="preserve">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</w:t>
      </w:r>
      <w:r w:rsidRPr="00440370">
        <w:rPr>
          <w:rFonts w:cs="Times New Roman"/>
          <w:sz w:val="26"/>
          <w:szCs w:val="26"/>
        </w:rPr>
        <w:lastRenderedPageBreak/>
        <w:t>несовершеннолетних детей в порядке, установленном федеральными законами и иными нормативными правовыми актами Российской Федерации;</w:t>
      </w:r>
    </w:p>
    <w:p w:rsidR="0039761A" w:rsidRPr="00440370" w:rsidRDefault="0039761A" w:rsidP="0039761A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пред</w:t>
      </w:r>
      <w:r>
        <w:rPr>
          <w:rFonts w:cs="Times New Roman"/>
          <w:sz w:val="26"/>
          <w:szCs w:val="26"/>
        </w:rPr>
        <w:t>о</w:t>
      </w:r>
      <w:r w:rsidRPr="00440370">
        <w:rPr>
          <w:rFonts w:cs="Times New Roman"/>
          <w:sz w:val="26"/>
          <w:szCs w:val="26"/>
        </w:rPr>
        <w:t xml:space="preserve">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440370">
        <w:rPr>
          <w:rFonts w:cs="Times New Roman"/>
          <w:sz w:val="26"/>
          <w:szCs w:val="26"/>
        </w:rPr>
        <w:t>контроле за</w:t>
      </w:r>
      <w:proofErr w:type="gramEnd"/>
      <w:r w:rsidRPr="00440370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доходам";</w:t>
      </w:r>
    </w:p>
    <w:p w:rsidR="0039761A" w:rsidRDefault="0039761A" w:rsidP="0039761A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служащего;</w:t>
      </w:r>
    </w:p>
    <w:p w:rsidR="0039761A" w:rsidRDefault="0039761A" w:rsidP="0039761A">
      <w:pPr>
        <w:widowControl w:val="0"/>
        <w:rPr>
          <w:sz w:val="26"/>
          <w:szCs w:val="26"/>
        </w:rPr>
      </w:pPr>
      <w:r w:rsidRPr="00343A5D">
        <w:rPr>
          <w:sz w:val="26"/>
          <w:szCs w:val="26"/>
        </w:rPr>
        <w:t xml:space="preserve">сообщать в письменной форме представителю нанимателя о ставших ему известными изменениях сведений, содержащихся в анкете, предусмотренной </w:t>
      </w:r>
      <w:hyperlink w:anchor="P453">
        <w:r w:rsidRPr="00343A5D">
          <w:rPr>
            <w:sz w:val="26"/>
            <w:szCs w:val="26"/>
          </w:rPr>
          <w:t>статьей 20.3</w:t>
        </w:r>
      </w:hyperlink>
      <w:r w:rsidRPr="00343A5D">
        <w:rPr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Федерального закона №79-ФЗ</w:t>
      </w:r>
      <w:r w:rsidRPr="00343A5D">
        <w:rPr>
          <w:sz w:val="26"/>
          <w:szCs w:val="26"/>
        </w:rPr>
        <w:t>, за исключением сведений, изменение которых произошло по решению представителя нанимателя</w:t>
      </w:r>
      <w:r>
        <w:rPr>
          <w:sz w:val="26"/>
          <w:szCs w:val="26"/>
        </w:rPr>
        <w:t>;</w:t>
      </w:r>
    </w:p>
    <w:p w:rsidR="0039761A" w:rsidRPr="00440370" w:rsidRDefault="0039761A" w:rsidP="0039761A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обеспечивать сохранность служебного удостоверения; 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удостоверения, с приложением справки об обращении в органы внутренних дел;</w:t>
      </w:r>
    </w:p>
    <w:p w:rsidR="0039761A" w:rsidRPr="00440370" w:rsidRDefault="0039761A" w:rsidP="0039761A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39761A" w:rsidRPr="00440370" w:rsidRDefault="0039761A" w:rsidP="0039761A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39761A" w:rsidRPr="00440370" w:rsidRDefault="0039761A" w:rsidP="0039761A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39761A" w:rsidRPr="00440370" w:rsidRDefault="0039761A" w:rsidP="0039761A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 xml:space="preserve">соблюдать служебный распорядок Инспекции; </w:t>
      </w:r>
    </w:p>
    <w:p w:rsidR="0039761A" w:rsidRPr="00440370" w:rsidRDefault="0039761A" w:rsidP="0039761A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39761A" w:rsidRPr="00440370" w:rsidRDefault="0039761A" w:rsidP="0039761A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9761A" w:rsidRPr="00440370" w:rsidRDefault="0039761A" w:rsidP="0039761A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9761A" w:rsidRPr="00440370" w:rsidRDefault="0039761A" w:rsidP="0039761A">
      <w:pPr>
        <w:widowControl w:val="0"/>
        <w:autoSpaceDE w:val="0"/>
        <w:autoSpaceDN w:val="0"/>
        <w:adjustRightInd w:val="0"/>
        <w:rPr>
          <w:sz w:val="26"/>
        </w:rPr>
      </w:pPr>
      <w:r w:rsidRPr="00440370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39761A" w:rsidRPr="00440370" w:rsidRDefault="0039761A" w:rsidP="0039761A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правонарушений;</w:t>
      </w:r>
    </w:p>
    <w:p w:rsidR="0039761A" w:rsidRPr="00440370" w:rsidRDefault="0039761A" w:rsidP="0039761A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принимать меры по недопущению любой возможности возникновения конфликта интересов;</w:t>
      </w:r>
    </w:p>
    <w:p w:rsidR="0039761A" w:rsidRPr="00440370" w:rsidRDefault="0039761A" w:rsidP="0039761A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39761A" w:rsidRPr="00440370" w:rsidRDefault="0039761A" w:rsidP="0039761A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39761A" w:rsidRPr="00440370" w:rsidRDefault="0039761A" w:rsidP="0039761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lastRenderedPageBreak/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39761A" w:rsidRPr="00440370" w:rsidRDefault="0039761A" w:rsidP="0039761A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организовывать работу по защите информации в отделе;</w:t>
      </w:r>
    </w:p>
    <w:p w:rsidR="0039761A" w:rsidRPr="00440370" w:rsidRDefault="0039761A" w:rsidP="0039761A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39761A" w:rsidRPr="00440370" w:rsidRDefault="0039761A" w:rsidP="0039761A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440370">
        <w:rPr>
          <w:rFonts w:cs="Times New Roman"/>
          <w:sz w:val="26"/>
          <w:szCs w:val="26"/>
        </w:rPr>
        <w:t>стикеров</w:t>
      </w:r>
      <w:proofErr w:type="spellEnd"/>
      <w:r w:rsidRPr="00440370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39761A" w:rsidRPr="00440370" w:rsidRDefault="0039761A" w:rsidP="0039761A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39761A" w:rsidRPr="00440370" w:rsidRDefault="0039761A" w:rsidP="0039761A">
      <w:pPr>
        <w:rPr>
          <w:rFonts w:cs="Times New Roman"/>
          <w:sz w:val="26"/>
          <w:szCs w:val="26"/>
        </w:rPr>
      </w:pPr>
      <w:proofErr w:type="gramStart"/>
      <w:r w:rsidRPr="00440370">
        <w:rPr>
          <w:rFonts w:cs="Times New Roman"/>
          <w:sz w:val="26"/>
          <w:szCs w:val="26"/>
        </w:rPr>
        <w:t>обязан</w:t>
      </w:r>
      <w:proofErr w:type="gramEnd"/>
      <w:r w:rsidRPr="00440370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39761A" w:rsidRPr="00440370" w:rsidRDefault="0039761A" w:rsidP="0039761A">
      <w:pPr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440370">
        <w:rPr>
          <w:rFonts w:cs="Times New Roman"/>
          <w:sz w:val="26"/>
          <w:szCs w:val="26"/>
        </w:rPr>
        <w:t>отдела</w:t>
      </w:r>
      <w:proofErr w:type="gramEnd"/>
      <w:r w:rsidRPr="00440370">
        <w:rPr>
          <w:rFonts w:cs="Times New Roman"/>
          <w:sz w:val="26"/>
          <w:szCs w:val="26"/>
        </w:rPr>
        <w:t xml:space="preserve"> отвечающие за обработку данных и информатизации и администратор безопасности);</w:t>
      </w:r>
    </w:p>
    <w:p w:rsidR="0039761A" w:rsidRPr="00440370" w:rsidRDefault="0039761A" w:rsidP="0039761A">
      <w:pPr>
        <w:shd w:val="clear" w:color="auto" w:fill="FFFFFF"/>
        <w:rPr>
          <w:rFonts w:cs="Times New Roman"/>
          <w:sz w:val="26"/>
          <w:szCs w:val="26"/>
        </w:rPr>
      </w:pPr>
      <w:r w:rsidRPr="00440370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9761A" w:rsidRDefault="0039761A" w:rsidP="0039761A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</w:t>
      </w:r>
      <w:r>
        <w:rPr>
          <w:rFonts w:cs="Times New Roman"/>
          <w:sz w:val="26"/>
          <w:szCs w:val="26"/>
        </w:rPr>
        <w:t xml:space="preserve"> </w:t>
      </w:r>
      <w:proofErr w:type="gramStart"/>
      <w:r>
        <w:rPr>
          <w:rFonts w:cs="Times New Roman"/>
          <w:sz w:val="26"/>
          <w:szCs w:val="26"/>
        </w:rPr>
        <w:t>С</w:t>
      </w:r>
      <w:r w:rsidRPr="00A75ACA">
        <w:rPr>
          <w:rFonts w:cs="Times New Roman"/>
          <w:sz w:val="26"/>
          <w:szCs w:val="26"/>
        </w:rPr>
        <w:t>тарший</w:t>
      </w:r>
      <w:r w:rsidRPr="00440370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г</w:t>
      </w:r>
      <w:r w:rsidRPr="00440370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Pr="00C82AD0">
        <w:rPr>
          <w:rFonts w:cs="Times New Roman"/>
          <w:sz w:val="26"/>
          <w:szCs w:val="26"/>
        </w:rPr>
        <w:t xml:space="preserve"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</w:t>
      </w:r>
      <w:r w:rsidRPr="005E6A57">
        <w:rPr>
          <w:sz w:val="26"/>
        </w:rPr>
        <w:t xml:space="preserve">положением об Инспекции, утвержденным руководителем УФНС России по Ставропольскому краю от 14 марта 2023 года, положением об отделе, </w:t>
      </w:r>
      <w:r w:rsidRPr="007F6BF4">
        <w:rPr>
          <w:sz w:val="26"/>
        </w:rPr>
        <w:t>приказами (распоряжениями) ФНС России,  приказами Управ</w:t>
      </w:r>
      <w:r>
        <w:rPr>
          <w:sz w:val="26"/>
        </w:rPr>
        <w:t>ления, приказами Инспекции</w:t>
      </w:r>
      <w:r w:rsidRPr="007F6BF4">
        <w:rPr>
          <w:rFonts w:cs="Times New Roman"/>
          <w:sz w:val="26"/>
          <w:szCs w:val="26"/>
        </w:rPr>
        <w:t xml:space="preserve"> и иными нормативными</w:t>
      </w:r>
      <w:proofErr w:type="gramEnd"/>
      <w:r w:rsidRPr="007F6BF4">
        <w:rPr>
          <w:rFonts w:cs="Times New Roman"/>
          <w:sz w:val="26"/>
          <w:szCs w:val="26"/>
        </w:rPr>
        <w:t xml:space="preserve"> правовыми актами</w:t>
      </w:r>
      <w:r>
        <w:rPr>
          <w:sz w:val="26"/>
        </w:rPr>
        <w:t xml:space="preserve">, </w:t>
      </w:r>
      <w:r w:rsidRPr="0096497C">
        <w:rPr>
          <w:color w:val="000000" w:themeColor="text1"/>
          <w:sz w:val="26"/>
        </w:rPr>
        <w:t>поручениями</w:t>
      </w:r>
      <w:r>
        <w:rPr>
          <w:color w:val="000000" w:themeColor="text1"/>
          <w:sz w:val="26"/>
        </w:rPr>
        <w:t xml:space="preserve"> начальника Инспекции, заместителя начальника Инспекции, </w:t>
      </w:r>
      <w:r w:rsidRPr="004644DC">
        <w:rPr>
          <w:rFonts w:cs="Times New Roman"/>
          <w:sz w:val="26"/>
          <w:szCs w:val="26"/>
        </w:rPr>
        <w:t>координирующего деятельность отдела</w:t>
      </w:r>
      <w:r>
        <w:rPr>
          <w:rFonts w:cs="Times New Roman"/>
          <w:sz w:val="26"/>
          <w:szCs w:val="26"/>
        </w:rPr>
        <w:t>,</w:t>
      </w:r>
      <w:r w:rsidR="004F1C2B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начальника отдела</w:t>
      </w:r>
      <w:r w:rsidR="004F1C2B">
        <w:rPr>
          <w:rFonts w:cs="Times New Roman"/>
          <w:sz w:val="26"/>
          <w:szCs w:val="26"/>
        </w:rPr>
        <w:t>.</w:t>
      </w:r>
    </w:p>
    <w:p w:rsidR="002063AF" w:rsidRDefault="002063AF" w:rsidP="002063AF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>IV. 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2063AF" w:rsidRPr="00364755" w:rsidRDefault="002063AF" w:rsidP="002063AF">
      <w:pPr>
        <w:widowControl w:val="0"/>
        <w:rPr>
          <w:rFonts w:cs="Times New Roman"/>
          <w:sz w:val="16"/>
          <w:szCs w:val="16"/>
          <w:highlight w:val="yellow"/>
        </w:rPr>
      </w:pP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1</w:t>
      </w:r>
      <w:r w:rsidR="0039761A">
        <w:rPr>
          <w:rFonts w:eastAsia="Calibri" w:cs="Times New Roman"/>
          <w:sz w:val="26"/>
          <w:szCs w:val="26"/>
        </w:rPr>
        <w:t>0</w:t>
      </w:r>
      <w:r w:rsidRPr="00812D48">
        <w:rPr>
          <w:rFonts w:eastAsia="Calibri" w:cs="Times New Roman"/>
          <w:sz w:val="26"/>
          <w:szCs w:val="26"/>
        </w:rPr>
        <w:t xml:space="preserve">. При исполнении служебных обязанностей старший государственный налоговый инспектор </w:t>
      </w:r>
      <w:r w:rsidRPr="00812D48">
        <w:rPr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регламентом должностными обязанностями;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отделе.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1</w:t>
      </w:r>
      <w:r w:rsidR="0039761A">
        <w:rPr>
          <w:rFonts w:eastAsia="Calibri" w:cs="Times New Roman"/>
          <w:sz w:val="26"/>
          <w:szCs w:val="26"/>
        </w:rPr>
        <w:t>1</w:t>
      </w:r>
      <w:r w:rsidRPr="00812D48">
        <w:rPr>
          <w:rFonts w:eastAsia="Calibri" w:cs="Times New Roman"/>
          <w:sz w:val="26"/>
          <w:szCs w:val="26"/>
        </w:rPr>
        <w:t>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2063AF" w:rsidRPr="00812D48" w:rsidRDefault="002063AF" w:rsidP="002063AF">
      <w:pPr>
        <w:shd w:val="clear" w:color="auto" w:fill="FFFFFF"/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063AF" w:rsidRPr="00812D48" w:rsidRDefault="002063AF" w:rsidP="002063AF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r w:rsidRPr="00812D48">
        <w:rPr>
          <w:sz w:val="26"/>
          <w:szCs w:val="26"/>
        </w:rPr>
        <w:t xml:space="preserve">исполнять соответствующий документ или направлять его другому </w:t>
      </w:r>
      <w:r w:rsidRPr="00812D48">
        <w:rPr>
          <w:sz w:val="26"/>
          <w:szCs w:val="26"/>
        </w:rPr>
        <w:lastRenderedPageBreak/>
        <w:t>исполнителю;</w:t>
      </w:r>
    </w:p>
    <w:p w:rsidR="002063AF" w:rsidRPr="00812D48" w:rsidRDefault="002063AF" w:rsidP="002063AF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r w:rsidRPr="00812D48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2063AF" w:rsidRPr="00812D48" w:rsidRDefault="002063AF" w:rsidP="002063AF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r w:rsidRPr="00812D48">
        <w:rPr>
          <w:sz w:val="26"/>
          <w:szCs w:val="26"/>
        </w:rPr>
        <w:t>заверять надлежащим образом копию документа;</w:t>
      </w:r>
    </w:p>
    <w:p w:rsidR="002063AF" w:rsidRPr="00812D48" w:rsidRDefault="002063AF" w:rsidP="002063AF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proofErr w:type="gramStart"/>
      <w:r w:rsidRPr="00812D48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 xml:space="preserve"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</w:t>
      </w:r>
      <w:proofErr w:type="gramStart"/>
      <w:r w:rsidRPr="00812D48">
        <w:rPr>
          <w:rFonts w:cs="Times New Roman"/>
          <w:b/>
          <w:sz w:val="26"/>
          <w:szCs w:val="26"/>
        </w:rPr>
        <w:t>и(</w:t>
      </w:r>
      <w:proofErr w:type="gramEnd"/>
      <w:r w:rsidRPr="00812D48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2063AF" w:rsidRPr="00107E4F" w:rsidRDefault="002063AF" w:rsidP="002063AF">
      <w:pPr>
        <w:widowControl w:val="0"/>
        <w:rPr>
          <w:rFonts w:cs="Times New Roman"/>
          <w:sz w:val="26"/>
          <w:szCs w:val="26"/>
          <w:highlight w:val="yellow"/>
        </w:rPr>
      </w:pPr>
      <w:bookmarkStart w:id="0" w:name="_GoBack"/>
      <w:bookmarkEnd w:id="0"/>
    </w:p>
    <w:p w:rsidR="002063AF" w:rsidRPr="00812D48" w:rsidRDefault="002063AF" w:rsidP="002063AF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1</w:t>
      </w:r>
      <w:r w:rsidR="0039761A">
        <w:rPr>
          <w:rFonts w:cs="Times New Roman"/>
          <w:sz w:val="26"/>
          <w:szCs w:val="26"/>
        </w:rPr>
        <w:t>2</w:t>
      </w:r>
      <w:r w:rsidRPr="00812D48">
        <w:rPr>
          <w:rFonts w:cs="Times New Roman"/>
          <w:sz w:val="26"/>
          <w:szCs w:val="26"/>
        </w:rPr>
        <w:t>. Старший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постановка цели;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подготовка информации;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оценка результатов;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визирование документа;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согласование документа;</w:t>
      </w:r>
    </w:p>
    <w:p w:rsidR="002063AF" w:rsidRPr="00812D48" w:rsidRDefault="002063AF" w:rsidP="002063AF">
      <w:pPr>
        <w:rPr>
          <w:rFonts w:eastAsia="Calibri" w:cs="Times New Roman"/>
          <w:sz w:val="26"/>
          <w:szCs w:val="26"/>
        </w:rPr>
      </w:pPr>
      <w:r w:rsidRPr="00812D48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2063AF" w:rsidRPr="00812D48" w:rsidRDefault="002063AF" w:rsidP="002063AF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1</w:t>
      </w:r>
      <w:r w:rsidR="0039761A">
        <w:rPr>
          <w:rFonts w:cs="Times New Roman"/>
          <w:sz w:val="26"/>
          <w:szCs w:val="26"/>
        </w:rPr>
        <w:t>3</w:t>
      </w:r>
      <w:r w:rsidRPr="00812D48">
        <w:rPr>
          <w:rFonts w:cs="Times New Roman"/>
          <w:sz w:val="26"/>
          <w:szCs w:val="26"/>
        </w:rPr>
        <w:t>. Старший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465842" w:rsidRPr="00465842" w:rsidRDefault="00465842" w:rsidP="00465842">
      <w:pPr>
        <w:tabs>
          <w:tab w:val="left" w:pos="709"/>
        </w:tabs>
        <w:rPr>
          <w:sz w:val="26"/>
          <w:szCs w:val="26"/>
        </w:rPr>
      </w:pPr>
      <w:r w:rsidRPr="00465842">
        <w:rPr>
          <w:sz w:val="26"/>
          <w:szCs w:val="26"/>
        </w:rPr>
        <w:t>положений об отделе;</w:t>
      </w:r>
    </w:p>
    <w:p w:rsidR="00465842" w:rsidRPr="00465842" w:rsidRDefault="00465842" w:rsidP="00465842">
      <w:pPr>
        <w:tabs>
          <w:tab w:val="left" w:pos="709"/>
        </w:tabs>
        <w:rPr>
          <w:sz w:val="26"/>
          <w:szCs w:val="26"/>
        </w:rPr>
      </w:pPr>
      <w:r w:rsidRPr="00465842">
        <w:rPr>
          <w:sz w:val="26"/>
          <w:szCs w:val="26"/>
        </w:rPr>
        <w:t xml:space="preserve">графика отпусков гражданских служащих отдела; </w:t>
      </w:r>
    </w:p>
    <w:p w:rsidR="002063AF" w:rsidRDefault="00465842" w:rsidP="00465842">
      <w:pPr>
        <w:tabs>
          <w:tab w:val="left" w:pos="709"/>
        </w:tabs>
        <w:rPr>
          <w:sz w:val="26"/>
          <w:szCs w:val="26"/>
        </w:rPr>
      </w:pPr>
      <w:r w:rsidRPr="00465842">
        <w:rPr>
          <w:sz w:val="26"/>
          <w:szCs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465842" w:rsidRPr="00812D48" w:rsidRDefault="00465842" w:rsidP="00465842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2063AF" w:rsidRPr="00812D48" w:rsidRDefault="002063AF" w:rsidP="002063AF">
      <w:pPr>
        <w:widowControl w:val="0"/>
        <w:ind w:left="709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063AF" w:rsidRPr="00107E4F" w:rsidRDefault="002063AF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2063AF" w:rsidRDefault="002063AF" w:rsidP="0039761A">
      <w:pPr>
        <w:ind w:right="17"/>
        <w:rPr>
          <w:rFonts w:cs="Times New Roman"/>
          <w:color w:val="000000" w:themeColor="text1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1</w:t>
      </w:r>
      <w:r w:rsidR="0039761A">
        <w:rPr>
          <w:rFonts w:cs="Times New Roman"/>
          <w:sz w:val="26"/>
          <w:szCs w:val="26"/>
        </w:rPr>
        <w:t>4</w:t>
      </w:r>
      <w:r w:rsidRPr="00812D48">
        <w:rPr>
          <w:rFonts w:cs="Times New Roman"/>
          <w:sz w:val="26"/>
          <w:szCs w:val="26"/>
        </w:rPr>
        <w:t>. </w:t>
      </w:r>
      <w:proofErr w:type="gramStart"/>
      <w:r w:rsidR="0039761A" w:rsidRPr="001345D6">
        <w:rPr>
          <w:rFonts w:cs="Times New Roman"/>
          <w:sz w:val="26"/>
          <w:szCs w:val="26"/>
        </w:rPr>
        <w:t>Сроки и процедуры подготовки, рассмотрения проектов управленческих и иных решений, порядок согласования и принятия управленческих решений государственным гражданским служащим отдела определяется в соответствии с Типовым регламентом взаимодействия федеральных органов исполнительной власти, утвержденным постановлением Правительства РФ от 19.01.2005 №30, Типовым регламентом внутренней организации федеральных органов исполнительной власти, утвержденным постановлением Правительства РФ от 28.07.2005 №452, Правилами делопроизводства в государственных органах, органах местного</w:t>
      </w:r>
      <w:proofErr w:type="gramEnd"/>
      <w:r w:rsidR="0039761A" w:rsidRPr="001345D6">
        <w:rPr>
          <w:rFonts w:cs="Times New Roman"/>
          <w:sz w:val="26"/>
          <w:szCs w:val="26"/>
        </w:rPr>
        <w:t xml:space="preserve"> </w:t>
      </w:r>
      <w:proofErr w:type="gramStart"/>
      <w:r w:rsidR="0039761A" w:rsidRPr="001345D6">
        <w:rPr>
          <w:rFonts w:cs="Times New Roman"/>
          <w:sz w:val="26"/>
          <w:szCs w:val="26"/>
        </w:rPr>
        <w:t>самоуправления, утвержденного приказом Федерального архивного аген</w:t>
      </w:r>
      <w:r w:rsidR="0039761A">
        <w:rPr>
          <w:rFonts w:cs="Times New Roman"/>
          <w:sz w:val="26"/>
          <w:szCs w:val="26"/>
        </w:rPr>
        <w:t>тс</w:t>
      </w:r>
      <w:r w:rsidR="0039761A" w:rsidRPr="001345D6">
        <w:rPr>
          <w:rFonts w:cs="Times New Roman"/>
          <w:sz w:val="26"/>
          <w:szCs w:val="26"/>
        </w:rPr>
        <w:t>тва от 22.05.2019 №71 (зарегистрирован Министерством юстиции Российской Федерации 27.12.2019 регистрационный № 57023</w:t>
      </w:r>
      <w:r w:rsidR="00E326EB">
        <w:rPr>
          <w:rFonts w:cs="Times New Roman"/>
          <w:sz w:val="26"/>
          <w:szCs w:val="26"/>
        </w:rPr>
        <w:t xml:space="preserve">, </w:t>
      </w:r>
      <w:r w:rsidR="0039761A" w:rsidRPr="001345D6">
        <w:rPr>
          <w:rFonts w:cs="Times New Roman"/>
          <w:sz w:val="26"/>
          <w:szCs w:val="26"/>
        </w:rPr>
        <w:t xml:space="preserve">а также </w:t>
      </w:r>
      <w:r w:rsidR="0039761A" w:rsidRPr="0096497C">
        <w:rPr>
          <w:rFonts w:cs="Times New Roman"/>
          <w:color w:val="000000" w:themeColor="text1"/>
          <w:sz w:val="26"/>
          <w:szCs w:val="26"/>
        </w:rPr>
        <w:t>иными нормативными правовыми актами Российской Федерации.</w:t>
      </w:r>
      <w:proofErr w:type="gramEnd"/>
    </w:p>
    <w:p w:rsidR="00107E4F" w:rsidRPr="00DE0374" w:rsidRDefault="00107E4F" w:rsidP="00107E4F">
      <w:pPr>
        <w:ind w:right="17"/>
        <w:rPr>
          <w:rFonts w:cs="Times New Roman"/>
          <w:bCs/>
          <w:sz w:val="26"/>
          <w:szCs w:val="26"/>
        </w:rPr>
      </w:pPr>
      <w:r w:rsidRPr="00DE0374">
        <w:rPr>
          <w:sz w:val="26"/>
        </w:rPr>
        <w:lastRenderedPageBreak/>
        <w:t xml:space="preserve">Подготовка проектов документов осуществляется в соответствии с приказами и распоряжениями </w:t>
      </w:r>
      <w:r w:rsidRPr="00DE0374">
        <w:rPr>
          <w:rFonts w:cs="Times New Roman"/>
          <w:sz w:val="26"/>
          <w:szCs w:val="26"/>
        </w:rPr>
        <w:t>Инспекции</w:t>
      </w:r>
      <w:r w:rsidRPr="00DE0374">
        <w:rPr>
          <w:sz w:val="26"/>
        </w:rPr>
        <w:t xml:space="preserve">, а также в соответствии с требованиями нормативных документов по делопроизводству в </w:t>
      </w:r>
      <w:r w:rsidRPr="00DE0374">
        <w:rPr>
          <w:rFonts w:cs="Times New Roman"/>
          <w:sz w:val="26"/>
          <w:szCs w:val="26"/>
        </w:rPr>
        <w:t>Инспекции</w:t>
      </w:r>
      <w:r w:rsidRPr="00DE0374">
        <w:rPr>
          <w:sz w:val="26"/>
        </w:rPr>
        <w:t>.</w:t>
      </w:r>
    </w:p>
    <w:p w:rsidR="00107E4F" w:rsidRDefault="00107E4F" w:rsidP="0039761A">
      <w:pPr>
        <w:ind w:right="17"/>
        <w:rPr>
          <w:rFonts w:cs="Times New Roman"/>
          <w:color w:val="000000" w:themeColor="text1"/>
          <w:sz w:val="26"/>
          <w:szCs w:val="26"/>
        </w:rPr>
      </w:pP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7043BA" w:rsidRPr="00D638AD" w:rsidRDefault="002063AF" w:rsidP="007043BA">
      <w:pPr>
        <w:widowControl w:val="0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1</w:t>
      </w:r>
      <w:r w:rsidR="0039761A">
        <w:rPr>
          <w:rFonts w:cs="Times New Roman"/>
          <w:sz w:val="26"/>
          <w:szCs w:val="26"/>
        </w:rPr>
        <w:t>5. </w:t>
      </w:r>
      <w:proofErr w:type="gramStart"/>
      <w:r w:rsidR="0039761A">
        <w:rPr>
          <w:rFonts w:cs="Times New Roman"/>
          <w:sz w:val="26"/>
          <w:szCs w:val="26"/>
        </w:rPr>
        <w:t>Взаимодействие старшего</w:t>
      </w:r>
      <w:r w:rsidRPr="00812D48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7043BA"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</w:t>
      </w:r>
      <w:r w:rsidR="007043BA">
        <w:rPr>
          <w:rFonts w:cs="Times New Roman"/>
          <w:sz w:val="26"/>
          <w:szCs w:val="26"/>
        </w:rPr>
        <w:t xml:space="preserve"> Управления, Инспекции</w:t>
      </w:r>
      <w:r w:rsidR="007043BA" w:rsidRPr="00D638AD">
        <w:rPr>
          <w:rFonts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7043BA" w:rsidRPr="00D638AD">
        <w:rPr>
          <w:rFonts w:cs="Times New Roman"/>
          <w:sz w:val="26"/>
          <w:szCs w:val="26"/>
        </w:rPr>
        <w:t xml:space="preserve">, № </w:t>
      </w:r>
      <w:proofErr w:type="gramStart"/>
      <w:r w:rsidR="007043BA" w:rsidRPr="00D638AD">
        <w:rPr>
          <w:rFonts w:cs="Times New Roman"/>
          <w:sz w:val="26"/>
          <w:szCs w:val="26"/>
        </w:rPr>
        <w:t>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 w:rsidR="007043BA">
        <w:rPr>
          <w:rFonts w:cs="Times New Roman"/>
          <w:sz w:val="26"/>
          <w:szCs w:val="26"/>
        </w:rPr>
        <w:t>, Управления, Инспекции</w:t>
      </w:r>
      <w:r w:rsidR="007043BA" w:rsidRPr="00D638AD">
        <w:rPr>
          <w:rFonts w:cs="Times New Roman"/>
          <w:sz w:val="26"/>
          <w:szCs w:val="26"/>
        </w:rPr>
        <w:t>.</w:t>
      </w:r>
      <w:proofErr w:type="gramEnd"/>
    </w:p>
    <w:p w:rsidR="002063AF" w:rsidRPr="00812D48" w:rsidRDefault="002063AF" w:rsidP="007043BA">
      <w:pPr>
        <w:widowControl w:val="0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2063AF" w:rsidRPr="00812D48" w:rsidRDefault="002063AF" w:rsidP="002063AF">
      <w:pPr>
        <w:shd w:val="clear" w:color="auto" w:fill="FFFFFF"/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2063AF" w:rsidRDefault="002063AF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90083C" w:rsidRDefault="0090083C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>Федеральной налоговой службы</w:t>
      </w: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rPr>
          <w:rFonts w:cs="Times New Roman"/>
          <w:sz w:val="26"/>
          <w:szCs w:val="26"/>
        </w:rPr>
      </w:pPr>
      <w:r w:rsidRPr="00812D48">
        <w:rPr>
          <w:rFonts w:cs="Times New Roman"/>
          <w:sz w:val="26"/>
          <w:szCs w:val="26"/>
        </w:rPr>
        <w:t>1</w:t>
      </w:r>
      <w:r w:rsidR="007043BA">
        <w:rPr>
          <w:rFonts w:cs="Times New Roman"/>
          <w:sz w:val="26"/>
          <w:szCs w:val="26"/>
        </w:rPr>
        <w:t>6</w:t>
      </w:r>
      <w:r w:rsidRPr="00812D48">
        <w:rPr>
          <w:rFonts w:cs="Times New Roman"/>
          <w:sz w:val="26"/>
          <w:szCs w:val="26"/>
        </w:rPr>
        <w:t>. </w:t>
      </w:r>
      <w:r w:rsidRPr="00812D48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 выполняет </w:t>
      </w:r>
      <w:r w:rsidRPr="00812D48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</w:rPr>
      </w:pP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2063AF" w:rsidRPr="00812D48" w:rsidRDefault="002063AF" w:rsidP="002063AF">
      <w:pPr>
        <w:widowControl w:val="0"/>
        <w:jc w:val="center"/>
        <w:rPr>
          <w:rFonts w:cs="Times New Roman"/>
          <w:b/>
          <w:sz w:val="26"/>
          <w:szCs w:val="26"/>
        </w:rPr>
      </w:pPr>
      <w:r w:rsidRPr="00812D4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2063AF" w:rsidRPr="00812D48" w:rsidRDefault="002063AF" w:rsidP="002063AF">
      <w:pPr>
        <w:widowControl w:val="0"/>
        <w:rPr>
          <w:rFonts w:cs="Times New Roman"/>
          <w:sz w:val="26"/>
          <w:szCs w:val="26"/>
          <w:highlight w:val="yellow"/>
        </w:rPr>
      </w:pPr>
    </w:p>
    <w:p w:rsidR="002063AF" w:rsidRPr="00812D48" w:rsidRDefault="002063AF" w:rsidP="002063AF">
      <w:pPr>
        <w:widowControl w:val="0"/>
        <w:rPr>
          <w:sz w:val="26"/>
          <w:szCs w:val="26"/>
        </w:rPr>
      </w:pPr>
      <w:r w:rsidRPr="00812D48">
        <w:rPr>
          <w:rFonts w:cs="Times New Roman"/>
          <w:sz w:val="26"/>
          <w:szCs w:val="26"/>
        </w:rPr>
        <w:t>1</w:t>
      </w:r>
      <w:r w:rsidR="007043BA">
        <w:rPr>
          <w:rFonts w:cs="Times New Roman"/>
          <w:sz w:val="26"/>
          <w:szCs w:val="26"/>
        </w:rPr>
        <w:t>7</w:t>
      </w:r>
      <w:r w:rsidRPr="00812D48">
        <w:rPr>
          <w:rFonts w:cs="Times New Roman"/>
          <w:sz w:val="26"/>
          <w:szCs w:val="26"/>
        </w:rPr>
        <w:t>. </w:t>
      </w:r>
      <w:r w:rsidRPr="00812D48">
        <w:rPr>
          <w:sz w:val="26"/>
          <w:szCs w:val="26"/>
        </w:rPr>
        <w:t>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t>своевременности и оперативности выполнения поручений;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063AF" w:rsidRPr="00812D48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063AF" w:rsidRDefault="002063AF" w:rsidP="002063AF">
      <w:pPr>
        <w:rPr>
          <w:sz w:val="26"/>
          <w:szCs w:val="26"/>
        </w:rPr>
      </w:pPr>
      <w:r w:rsidRPr="00812D48">
        <w:rPr>
          <w:sz w:val="26"/>
          <w:szCs w:val="26"/>
        </w:rPr>
        <w:t>осознанию ответственности за последствия своих действий.</w:t>
      </w:r>
    </w:p>
    <w:p w:rsidR="00364755" w:rsidRDefault="00364755" w:rsidP="002063AF">
      <w:pPr>
        <w:rPr>
          <w:sz w:val="26"/>
          <w:szCs w:val="26"/>
        </w:rPr>
      </w:pPr>
    </w:p>
    <w:p w:rsidR="00364755" w:rsidRDefault="00364755" w:rsidP="002063AF">
      <w:pPr>
        <w:rPr>
          <w:sz w:val="26"/>
          <w:szCs w:val="26"/>
        </w:rPr>
      </w:pPr>
    </w:p>
    <w:p w:rsidR="00364755" w:rsidRDefault="00364755" w:rsidP="002063AF">
      <w:pPr>
        <w:rPr>
          <w:sz w:val="26"/>
          <w:szCs w:val="26"/>
        </w:rPr>
      </w:pPr>
    </w:p>
    <w:p w:rsidR="00364755" w:rsidRDefault="00364755" w:rsidP="002063AF">
      <w:pPr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</w:t>
      </w:r>
    </w:p>
    <w:p w:rsidR="00364755" w:rsidRDefault="00364755" w:rsidP="002063AF">
      <w:pPr>
        <w:rPr>
          <w:sz w:val="26"/>
          <w:szCs w:val="26"/>
        </w:rPr>
      </w:pPr>
      <w:r>
        <w:rPr>
          <w:sz w:val="26"/>
          <w:szCs w:val="26"/>
        </w:rPr>
        <w:t>работы с налогоплательщиками</w:t>
      </w:r>
    </w:p>
    <w:p w:rsidR="0040433A" w:rsidRDefault="0040433A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83270F" w:rsidRDefault="0083270F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7D56C2" w:rsidRDefault="007D56C2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90083C" w:rsidRPr="00E36F89" w:rsidRDefault="0090083C" w:rsidP="0090083C">
      <w:pPr>
        <w:widowControl w:val="0"/>
        <w:autoSpaceDE w:val="0"/>
        <w:autoSpaceDN w:val="0"/>
        <w:adjustRightInd w:val="0"/>
        <w:ind w:firstLine="0"/>
        <w:jc w:val="left"/>
        <w:rPr>
          <w:color w:val="FFFFFF" w:themeColor="background1"/>
          <w:sz w:val="26"/>
        </w:rPr>
      </w:pPr>
      <w:r w:rsidRPr="0090083C">
        <w:rPr>
          <w:sz w:val="26"/>
        </w:rPr>
        <w:t xml:space="preserve">    </w:t>
      </w:r>
      <w:r w:rsidRPr="00E36F89">
        <w:rPr>
          <w:color w:val="FFFFFF" w:themeColor="background1"/>
          <w:sz w:val="26"/>
        </w:rPr>
        <w:t>__________________</w:t>
      </w:r>
      <w:r w:rsidRPr="00E36F89">
        <w:rPr>
          <w:color w:val="FFFFFF" w:themeColor="background1"/>
          <w:sz w:val="26"/>
        </w:rPr>
        <w:tab/>
        <w:t xml:space="preserve">   Т.А. Колесникова</w:t>
      </w:r>
    </w:p>
    <w:p w:rsidR="003617F5" w:rsidRDefault="003617F5" w:rsidP="0090083C">
      <w:pPr>
        <w:widowControl w:val="0"/>
        <w:autoSpaceDE w:val="0"/>
        <w:autoSpaceDN w:val="0"/>
        <w:adjustRightInd w:val="0"/>
        <w:ind w:left="4248" w:firstLine="708"/>
        <w:jc w:val="left"/>
        <w:rPr>
          <w:color w:val="FFFFFF" w:themeColor="background1"/>
          <w:sz w:val="20"/>
          <w:szCs w:val="20"/>
        </w:rPr>
      </w:pPr>
    </w:p>
    <w:p w:rsidR="003617F5" w:rsidRDefault="003617F5" w:rsidP="0090083C">
      <w:pPr>
        <w:widowControl w:val="0"/>
        <w:autoSpaceDE w:val="0"/>
        <w:autoSpaceDN w:val="0"/>
        <w:adjustRightInd w:val="0"/>
        <w:ind w:left="4248" w:firstLine="708"/>
        <w:jc w:val="left"/>
        <w:rPr>
          <w:color w:val="FFFFFF" w:themeColor="background1"/>
          <w:sz w:val="20"/>
          <w:szCs w:val="20"/>
        </w:rPr>
      </w:pPr>
    </w:p>
    <w:p w:rsidR="003617F5" w:rsidRDefault="003617F5" w:rsidP="0090083C">
      <w:pPr>
        <w:widowControl w:val="0"/>
        <w:autoSpaceDE w:val="0"/>
        <w:autoSpaceDN w:val="0"/>
        <w:adjustRightInd w:val="0"/>
        <w:ind w:left="4248" w:firstLine="708"/>
        <w:jc w:val="left"/>
        <w:rPr>
          <w:color w:val="FFFFFF" w:themeColor="background1"/>
          <w:sz w:val="20"/>
          <w:szCs w:val="20"/>
        </w:rPr>
      </w:pPr>
    </w:p>
    <w:p w:rsidR="003617F5" w:rsidRDefault="003617F5" w:rsidP="0090083C">
      <w:pPr>
        <w:widowControl w:val="0"/>
        <w:autoSpaceDE w:val="0"/>
        <w:autoSpaceDN w:val="0"/>
        <w:adjustRightInd w:val="0"/>
        <w:ind w:left="4248" w:firstLine="708"/>
        <w:jc w:val="left"/>
        <w:rPr>
          <w:color w:val="FFFFFF" w:themeColor="background1"/>
          <w:sz w:val="20"/>
          <w:szCs w:val="20"/>
        </w:rPr>
      </w:pPr>
    </w:p>
    <w:p w:rsidR="003617F5" w:rsidRDefault="003617F5" w:rsidP="0090083C">
      <w:pPr>
        <w:widowControl w:val="0"/>
        <w:autoSpaceDE w:val="0"/>
        <w:autoSpaceDN w:val="0"/>
        <w:adjustRightInd w:val="0"/>
        <w:ind w:left="4248" w:firstLine="708"/>
        <w:jc w:val="left"/>
        <w:rPr>
          <w:color w:val="FFFFFF" w:themeColor="background1"/>
          <w:sz w:val="20"/>
          <w:szCs w:val="20"/>
        </w:rPr>
      </w:pPr>
    </w:p>
    <w:p w:rsidR="003617F5" w:rsidRDefault="003617F5" w:rsidP="0090083C">
      <w:pPr>
        <w:widowControl w:val="0"/>
        <w:autoSpaceDE w:val="0"/>
        <w:autoSpaceDN w:val="0"/>
        <w:adjustRightInd w:val="0"/>
        <w:ind w:left="4248" w:firstLine="708"/>
        <w:jc w:val="left"/>
        <w:rPr>
          <w:color w:val="FFFFFF" w:themeColor="background1"/>
          <w:sz w:val="20"/>
          <w:szCs w:val="20"/>
        </w:rPr>
      </w:pPr>
    </w:p>
    <w:p w:rsidR="003617F5" w:rsidRDefault="003617F5" w:rsidP="0090083C">
      <w:pPr>
        <w:widowControl w:val="0"/>
        <w:autoSpaceDE w:val="0"/>
        <w:autoSpaceDN w:val="0"/>
        <w:adjustRightInd w:val="0"/>
        <w:ind w:left="4248" w:firstLine="708"/>
        <w:jc w:val="left"/>
        <w:rPr>
          <w:color w:val="FFFFFF" w:themeColor="background1"/>
          <w:sz w:val="20"/>
          <w:szCs w:val="20"/>
        </w:rPr>
      </w:pPr>
    </w:p>
    <w:p w:rsidR="008125AA" w:rsidRDefault="0090083C" w:rsidP="0090083C">
      <w:pPr>
        <w:widowControl w:val="0"/>
        <w:autoSpaceDE w:val="0"/>
        <w:autoSpaceDN w:val="0"/>
        <w:adjustRightInd w:val="0"/>
        <w:ind w:left="4248" w:firstLine="708"/>
        <w:jc w:val="left"/>
        <w:rPr>
          <w:color w:val="FFFFFF" w:themeColor="background1"/>
          <w:sz w:val="20"/>
          <w:szCs w:val="20"/>
        </w:rPr>
      </w:pPr>
      <w:r w:rsidRPr="00E36F89">
        <w:rPr>
          <w:color w:val="FFFFFF" w:themeColor="background1"/>
          <w:sz w:val="20"/>
          <w:szCs w:val="20"/>
        </w:rPr>
        <w:t>(</w:t>
      </w:r>
      <w:proofErr w:type="gramStart"/>
      <w:r w:rsidRPr="00E36F89">
        <w:rPr>
          <w:color w:val="FFFFFF" w:themeColor="background1"/>
          <w:sz w:val="20"/>
          <w:szCs w:val="20"/>
        </w:rPr>
        <w:t>п</w:t>
      </w:r>
      <w:proofErr w:type="gramEnd"/>
    </w:p>
    <w:p w:rsidR="0090083C" w:rsidRPr="00E36F89" w:rsidRDefault="0090083C" w:rsidP="00FD49A7">
      <w:pPr>
        <w:widowControl w:val="0"/>
        <w:autoSpaceDE w:val="0"/>
        <w:autoSpaceDN w:val="0"/>
        <w:adjustRightInd w:val="0"/>
        <w:ind w:left="4248" w:firstLine="708"/>
        <w:jc w:val="left"/>
        <w:rPr>
          <w:rFonts w:eastAsia="Times New Roman" w:cs="Times New Roman"/>
          <w:color w:val="FFFFFF" w:themeColor="background1"/>
          <w:sz w:val="20"/>
          <w:szCs w:val="20"/>
          <w:lang w:eastAsia="ru-RU"/>
        </w:rPr>
      </w:pPr>
    </w:p>
    <w:sectPr w:rsidR="0090083C" w:rsidRPr="00E36F89" w:rsidSect="0040433A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993" w:right="850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15F" w:rsidRDefault="00E3315F" w:rsidP="004D3A6A">
      <w:r>
        <w:separator/>
      </w:r>
    </w:p>
  </w:endnote>
  <w:endnote w:type="continuationSeparator" w:id="0">
    <w:p w:rsidR="00E3315F" w:rsidRDefault="00E3315F" w:rsidP="004D3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61A" w:rsidRDefault="0039761A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61A" w:rsidRDefault="0039761A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61A" w:rsidRDefault="0039761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15F" w:rsidRDefault="00E3315F" w:rsidP="004D3A6A">
      <w:r>
        <w:separator/>
      </w:r>
    </w:p>
  </w:footnote>
  <w:footnote w:type="continuationSeparator" w:id="0">
    <w:p w:rsidR="00E3315F" w:rsidRDefault="00E3315F" w:rsidP="004D3A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61A" w:rsidRDefault="0039761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9761A" w:rsidRPr="00B310A4" w:rsidRDefault="0039761A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07E4F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9761A" w:rsidRPr="00B310A4" w:rsidRDefault="0039761A">
    <w:pPr>
      <w:pStyle w:val="a4"/>
      <w:rPr>
        <w:rFonts w:cs="Times New Roman"/>
        <w:i/>
        <w:color w:val="999999"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61A" w:rsidRDefault="0039761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33A"/>
    <w:rsid w:val="00066B4C"/>
    <w:rsid w:val="00095E0E"/>
    <w:rsid w:val="000A5643"/>
    <w:rsid w:val="000B25C2"/>
    <w:rsid w:val="000D6F5F"/>
    <w:rsid w:val="00107E4F"/>
    <w:rsid w:val="0013091C"/>
    <w:rsid w:val="00133B2B"/>
    <w:rsid w:val="0014272E"/>
    <w:rsid w:val="00151D9B"/>
    <w:rsid w:val="001626A2"/>
    <w:rsid w:val="001821D4"/>
    <w:rsid w:val="0018287D"/>
    <w:rsid w:val="001A07E3"/>
    <w:rsid w:val="001B6F66"/>
    <w:rsid w:val="001C038E"/>
    <w:rsid w:val="001F4BE1"/>
    <w:rsid w:val="001F772D"/>
    <w:rsid w:val="002063AF"/>
    <w:rsid w:val="002108C4"/>
    <w:rsid w:val="00210A27"/>
    <w:rsid w:val="00227C36"/>
    <w:rsid w:val="00252125"/>
    <w:rsid w:val="00270EB4"/>
    <w:rsid w:val="002774F3"/>
    <w:rsid w:val="002A1C6D"/>
    <w:rsid w:val="002C7B94"/>
    <w:rsid w:val="003617F5"/>
    <w:rsid w:val="003619DE"/>
    <w:rsid w:val="00364755"/>
    <w:rsid w:val="00397068"/>
    <w:rsid w:val="0039761A"/>
    <w:rsid w:val="003A2812"/>
    <w:rsid w:val="003D4CBC"/>
    <w:rsid w:val="003E4440"/>
    <w:rsid w:val="003E6527"/>
    <w:rsid w:val="003E7AED"/>
    <w:rsid w:val="003F7DA7"/>
    <w:rsid w:val="004041CB"/>
    <w:rsid w:val="0040433A"/>
    <w:rsid w:val="0042164B"/>
    <w:rsid w:val="004325FA"/>
    <w:rsid w:val="00465842"/>
    <w:rsid w:val="004827C9"/>
    <w:rsid w:val="004C196E"/>
    <w:rsid w:val="004D0EA0"/>
    <w:rsid w:val="004D3A6A"/>
    <w:rsid w:val="004D55F1"/>
    <w:rsid w:val="004D70BF"/>
    <w:rsid w:val="004F03AB"/>
    <w:rsid w:val="004F1C2B"/>
    <w:rsid w:val="00531582"/>
    <w:rsid w:val="005550B7"/>
    <w:rsid w:val="00594DB2"/>
    <w:rsid w:val="005A1560"/>
    <w:rsid w:val="005D4B53"/>
    <w:rsid w:val="005F06AA"/>
    <w:rsid w:val="005F490E"/>
    <w:rsid w:val="0061533F"/>
    <w:rsid w:val="006854A0"/>
    <w:rsid w:val="006B4D33"/>
    <w:rsid w:val="006C4828"/>
    <w:rsid w:val="006E77BA"/>
    <w:rsid w:val="006F12DD"/>
    <w:rsid w:val="007043BA"/>
    <w:rsid w:val="00726B7D"/>
    <w:rsid w:val="00754FDF"/>
    <w:rsid w:val="007671F5"/>
    <w:rsid w:val="007B6058"/>
    <w:rsid w:val="007D56C2"/>
    <w:rsid w:val="008125AA"/>
    <w:rsid w:val="00824D19"/>
    <w:rsid w:val="0083270F"/>
    <w:rsid w:val="008938F7"/>
    <w:rsid w:val="008D0366"/>
    <w:rsid w:val="008E5119"/>
    <w:rsid w:val="008F0B21"/>
    <w:rsid w:val="008F25CA"/>
    <w:rsid w:val="008F7F94"/>
    <w:rsid w:val="0090083C"/>
    <w:rsid w:val="00906587"/>
    <w:rsid w:val="009974A7"/>
    <w:rsid w:val="009A681B"/>
    <w:rsid w:val="009D7AB8"/>
    <w:rsid w:val="00A11D78"/>
    <w:rsid w:val="00A2455D"/>
    <w:rsid w:val="00A75ACA"/>
    <w:rsid w:val="00A8365D"/>
    <w:rsid w:val="00A84F38"/>
    <w:rsid w:val="00AF3935"/>
    <w:rsid w:val="00B14443"/>
    <w:rsid w:val="00B3085C"/>
    <w:rsid w:val="00B370DE"/>
    <w:rsid w:val="00B750A2"/>
    <w:rsid w:val="00B76A86"/>
    <w:rsid w:val="00B90C69"/>
    <w:rsid w:val="00B92A21"/>
    <w:rsid w:val="00B940E0"/>
    <w:rsid w:val="00BC0D11"/>
    <w:rsid w:val="00BC2543"/>
    <w:rsid w:val="00BD7FE7"/>
    <w:rsid w:val="00BF3085"/>
    <w:rsid w:val="00C12FE3"/>
    <w:rsid w:val="00C21E4F"/>
    <w:rsid w:val="00C277BA"/>
    <w:rsid w:val="00C301E8"/>
    <w:rsid w:val="00C64F50"/>
    <w:rsid w:val="00C8589B"/>
    <w:rsid w:val="00C95319"/>
    <w:rsid w:val="00CA530E"/>
    <w:rsid w:val="00CB3746"/>
    <w:rsid w:val="00CF6AD8"/>
    <w:rsid w:val="00D36539"/>
    <w:rsid w:val="00D56D48"/>
    <w:rsid w:val="00D63D84"/>
    <w:rsid w:val="00D96D46"/>
    <w:rsid w:val="00DB34C5"/>
    <w:rsid w:val="00DE20D1"/>
    <w:rsid w:val="00DE6796"/>
    <w:rsid w:val="00E01091"/>
    <w:rsid w:val="00E326EB"/>
    <w:rsid w:val="00E3315F"/>
    <w:rsid w:val="00E36F89"/>
    <w:rsid w:val="00E37F12"/>
    <w:rsid w:val="00E73472"/>
    <w:rsid w:val="00EA4A9E"/>
    <w:rsid w:val="00EB5B63"/>
    <w:rsid w:val="00EC115D"/>
    <w:rsid w:val="00ED577D"/>
    <w:rsid w:val="00EE4474"/>
    <w:rsid w:val="00EF77FA"/>
    <w:rsid w:val="00F21D08"/>
    <w:rsid w:val="00F35445"/>
    <w:rsid w:val="00F36D85"/>
    <w:rsid w:val="00F738B3"/>
    <w:rsid w:val="00F8302E"/>
    <w:rsid w:val="00F835D2"/>
    <w:rsid w:val="00FA09E5"/>
    <w:rsid w:val="00FD4681"/>
    <w:rsid w:val="00FD49A7"/>
    <w:rsid w:val="00FD6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33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043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43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F25CA"/>
    <w:pPr>
      <w:widowControl w:val="0"/>
      <w:spacing w:before="0"/>
      <w:jc w:val="left"/>
    </w:pPr>
    <w:rPr>
      <w:rFonts w:ascii="Times New Roman" w:hAnsi="Times New Roman" w:cs="Times New Roman"/>
      <w:b w:val="0"/>
      <w:bCs w:val="0"/>
      <w:color w:val="auto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4043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433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40433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40433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40433A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40433A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40433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043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4D55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D55F1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4F03A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F03AB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33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043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43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F25CA"/>
    <w:pPr>
      <w:widowControl w:val="0"/>
      <w:spacing w:before="0"/>
      <w:jc w:val="left"/>
    </w:pPr>
    <w:rPr>
      <w:rFonts w:ascii="Times New Roman" w:hAnsi="Times New Roman" w:cs="Times New Roman"/>
      <w:b w:val="0"/>
      <w:bCs w:val="0"/>
      <w:color w:val="auto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4043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433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40433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40433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40433A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40433A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40433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043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4D55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D55F1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4F03A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F03A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9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D05CD526A0F1250D007283695C5CD0C85637FA7FD3C3824FBFCD2A96Eo5z1O" TargetMode="External"/><Relationship Id="rId18" Type="http://schemas.openxmlformats.org/officeDocument/2006/relationships/hyperlink" Target="consultantplus://offline/ref=5D05CD526A0F1250D007283695C5CD0C846B72A0F8373824FBFCD2A96Eo5z1O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5D05CD526A0F1250D007283695C5CD0C866375ABFB373824FBFCD2A96Eo5z1O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5D05CD526A0F1250D007283695C5CD0C846B73A4FC343824FBFCD2A96Eo5z1O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D05CD526A0F1250D007283695C5CD0C846B70A3F2363824FBFCD2A96Eo5z1O" TargetMode="External"/><Relationship Id="rId20" Type="http://schemas.openxmlformats.org/officeDocument/2006/relationships/hyperlink" Target="consultantplus://offline/ref=5D05CD526A0F1250D007283695C5CD0C866C7EA4FC343824FBFCD2A96Eo5z1O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D05CD526A0F1250D007283695C5CD0C8F6273A3F23F652EF3A5DEABo6z9O" TargetMode="External"/><Relationship Id="rId23" Type="http://schemas.openxmlformats.org/officeDocument/2006/relationships/hyperlink" Target="consultantplus://offline/ref=59B0D152012413112CEAB73EB68A2D534596755560522DE08AC0D62C8EI4l3I" TargetMode="External"/><Relationship Id="rId28" Type="http://schemas.openxmlformats.org/officeDocument/2006/relationships/header" Target="header3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5D05CD526A0F1250D007283695C5CD0C856270A6F9373824FBFCD2A96Eo5z1O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D05CD526A0F1250D007283695C5CD0C86697FA0F8323824FBFCD2A96Eo5z1O" TargetMode="External"/><Relationship Id="rId22" Type="http://schemas.openxmlformats.org/officeDocument/2006/relationships/hyperlink" Target="consultantplus://offline/ref=59B0D152012413112CEAB73EB68A2D534596755560522DE08AC0D62C8EI4l3I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CA229-C949-4616-AC55-D6A0E2DD7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5136</Words>
  <Characters>29279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Быкова Ольга Борисовна</cp:lastModifiedBy>
  <cp:revision>9</cp:revision>
  <cp:lastPrinted>2024-09-19T09:13:00Z</cp:lastPrinted>
  <dcterms:created xsi:type="dcterms:W3CDTF">2025-01-30T16:22:00Z</dcterms:created>
  <dcterms:modified xsi:type="dcterms:W3CDTF">2025-01-30T18:11:00Z</dcterms:modified>
</cp:coreProperties>
</file>